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3017" w:rsidRPr="00406C73" w:rsidRDefault="009E3017" w:rsidP="007178A2">
      <w:pPr>
        <w:pStyle w:val="mimgebixml"/>
      </w:pPr>
      <w:r w:rsidRPr="00406C73">
        <w:t xml:space="preserve">საქართველოს მთავრობის </w:t>
      </w:r>
    </w:p>
    <w:p w:rsidR="009E3017" w:rsidRPr="00406C73" w:rsidRDefault="009E3017" w:rsidP="007178A2">
      <w:pPr>
        <w:pStyle w:val="saxexml"/>
        <w:rPr>
          <w:lang w:val="en-US"/>
        </w:rPr>
      </w:pPr>
      <w:r w:rsidRPr="00406C73">
        <w:rPr>
          <w:lang w:val="en-US"/>
        </w:rPr>
        <w:t>განკარგულება №985</w:t>
      </w:r>
    </w:p>
    <w:p w:rsidR="009E3017" w:rsidRPr="00406C73" w:rsidRDefault="009E3017" w:rsidP="007178A2">
      <w:pPr>
        <w:pStyle w:val="tarigixml"/>
      </w:pPr>
      <w:r w:rsidRPr="00406C73">
        <w:t>2014 წლის 6 ივნისი</w:t>
      </w:r>
    </w:p>
    <w:p w:rsidR="009E3017" w:rsidRPr="00406C73" w:rsidRDefault="009E3017" w:rsidP="007178A2">
      <w:pPr>
        <w:pStyle w:val="adgilixml"/>
      </w:pPr>
      <w:r w:rsidRPr="00406C73">
        <w:t>ქ. თბილისი</w:t>
      </w:r>
    </w:p>
    <w:p w:rsidR="009E3017" w:rsidRPr="00406C73" w:rsidRDefault="009E3017" w:rsidP="007178A2">
      <w:pPr>
        <w:pStyle w:val="sataurixml"/>
      </w:pPr>
      <w:r w:rsidRPr="00406C73">
        <w:t>საქართველოს რეგიონული განვითარებისა და ინფრასტრუქტურის სამინისტროს სახელმწიფო საქვეუწყებო დაწესებულებას – საქართველოს საავტომობილო გზების დეპარტამენტსა და JV Transproject Ltd &amp; Kocks Consult GMBH Consulting Engineers</w:t>
      </w:r>
      <w:r w:rsidRPr="00406C73">
        <w:noBreakHyphen/>
        <w:t>ს შორის გასაფორმებელი ხელშეკრულების თაობაზე</w:t>
      </w:r>
    </w:p>
    <w:p w:rsidR="009E3017" w:rsidRPr="00406C73" w:rsidRDefault="009E3017" w:rsidP="007178A2">
      <w:pPr>
        <w:pStyle w:val="abzacixml"/>
      </w:pPr>
      <w:r w:rsidRPr="00406C73">
        <w:t xml:space="preserve">„უცხოელი კონტრაჰენტების მონაწილეობით ხელშეკრულებების გაფორმებასთან დაკავშირებულ ზოგიერთ ღონისძიებათა შესახებ“ საქართველოს მთავრობის 2010 წლის 11 მაისის </w:t>
      </w:r>
      <w:r>
        <w:rPr>
          <w:lang w:val="ru-RU"/>
        </w:rPr>
        <w:t>№</w:t>
      </w:r>
      <w:r w:rsidRPr="00406C73">
        <w:t>139 დადგენილების პირველი მუხლის „ა“ ქვეპუნქტის შესაბამისად, მოწონებულ იქნეს საქართველოს რეგიონული განვითარებისა და ინფრასტრუქტურის სამინისტროს სახელმწიფო საქვეუწყებო დაწესებულებას – საქართველოს საავტომობილო გზების დეპარტამენტსა და JV Transproject Ltd &amp; Kocks Consult GMBH Consulting Engineers</w:t>
      </w:r>
      <w:r w:rsidRPr="00406C73">
        <w:noBreakHyphen/>
        <w:t>ს შორის</w:t>
      </w:r>
      <w:r w:rsidRPr="00406C73">
        <w:rPr>
          <w:b/>
          <w:bCs/>
        </w:rPr>
        <w:t xml:space="preserve"> </w:t>
      </w:r>
      <w:r w:rsidRPr="00406C73">
        <w:t>გასაფორმებელი მომავალი შიდასახელმწიფოებრივი და ადგილობრივი გზების მესამე პროექტისათვის, 8 გზის მონაკვეთის (დაახლოებით 62 კმ) დეტალური პროექტის და სატენდერო დოკუმენტაციის მომზადების შესახებ SLRPII/CS/QCBS-04 ხელშეკრულების პროექტი.</w:t>
      </w:r>
    </w:p>
    <w:p w:rsidR="009E3017" w:rsidRPr="00406C73" w:rsidRDefault="009E3017" w:rsidP="007178A2">
      <w:pPr>
        <w:pStyle w:val="khelmoceraxml"/>
      </w:pPr>
      <w:r w:rsidRPr="00406C73">
        <w:t xml:space="preserve">პრემიერ–მინისტრი  </w:t>
      </w:r>
      <w:r w:rsidRPr="00406C73">
        <w:tab/>
      </w:r>
      <w:r w:rsidRPr="00406C73">
        <w:tab/>
      </w:r>
      <w:r w:rsidRPr="00406C73">
        <w:tab/>
      </w:r>
      <w:r w:rsidRPr="00406C73">
        <w:tab/>
      </w:r>
      <w:r w:rsidRPr="00406C73">
        <w:tab/>
      </w:r>
      <w:r w:rsidRPr="00406C73">
        <w:tab/>
      </w:r>
      <w:r w:rsidRPr="00406C73">
        <w:tab/>
        <w:t xml:space="preserve"> ი. ღარიბაშვილი</w:t>
      </w:r>
    </w:p>
    <w:sectPr w:rsidR="009E3017" w:rsidRPr="00406C73" w:rsidSect="00517C65">
      <w:headerReference w:type="default" r:id="rId7"/>
      <w:pgSz w:w="12240" w:h="15840"/>
      <w:pgMar w:top="1259" w:right="1134" w:bottom="1259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3017" w:rsidRDefault="009E3017" w:rsidP="00517C65">
      <w:pPr>
        <w:spacing w:after="0" w:line="240" w:lineRule="auto"/>
      </w:pPr>
      <w:r>
        <w:separator/>
      </w:r>
    </w:p>
  </w:endnote>
  <w:endnote w:type="continuationSeparator" w:id="0">
    <w:p w:rsidR="009E3017" w:rsidRDefault="009E3017" w:rsidP="00517C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3017" w:rsidRDefault="009E3017" w:rsidP="00517C65">
      <w:pPr>
        <w:spacing w:after="0" w:line="240" w:lineRule="auto"/>
      </w:pPr>
      <w:r>
        <w:separator/>
      </w:r>
    </w:p>
  </w:footnote>
  <w:footnote w:type="continuationSeparator" w:id="0">
    <w:p w:rsidR="009E3017" w:rsidRDefault="009E3017" w:rsidP="00517C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3017" w:rsidRDefault="009E3017">
    <w:pPr>
      <w:pStyle w:val="Head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9E3017" w:rsidRDefault="009E301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91034"/>
    <w:rsid w:val="00080B53"/>
    <w:rsid w:val="00183BB5"/>
    <w:rsid w:val="0026378B"/>
    <w:rsid w:val="00406C73"/>
    <w:rsid w:val="00517C65"/>
    <w:rsid w:val="00642C59"/>
    <w:rsid w:val="007178A2"/>
    <w:rsid w:val="00777D25"/>
    <w:rsid w:val="00791034"/>
    <w:rsid w:val="00793837"/>
    <w:rsid w:val="0080465D"/>
    <w:rsid w:val="00971B0D"/>
    <w:rsid w:val="009B1533"/>
    <w:rsid w:val="009B487C"/>
    <w:rsid w:val="009E3017"/>
    <w:rsid w:val="00B8118D"/>
    <w:rsid w:val="00C620D5"/>
    <w:rsid w:val="00DD7B03"/>
    <w:rsid w:val="00E02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1034"/>
    <w:pPr>
      <w:spacing w:after="160" w:line="259" w:lineRule="auto"/>
    </w:pPr>
    <w:rPr>
      <w:rFonts w:ascii="Sylfaen" w:hAnsi="Sylfaen" w:cs="Sylfaen"/>
      <w:lang w:val="ka-GE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517C6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517C65"/>
    <w:rPr>
      <w:rFonts w:ascii="Sylfaen" w:hAnsi="Sylfaen" w:cs="Sylfaen"/>
      <w:lang w:val="ka-GE" w:eastAsia="x-none"/>
    </w:rPr>
  </w:style>
  <w:style w:type="paragraph" w:styleId="Footer">
    <w:name w:val="footer"/>
    <w:basedOn w:val="Normal"/>
    <w:link w:val="FooterChar"/>
    <w:uiPriority w:val="99"/>
    <w:semiHidden/>
    <w:rsid w:val="00517C6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517C65"/>
    <w:rPr>
      <w:rFonts w:ascii="Sylfaen" w:hAnsi="Sylfaen" w:cs="Sylfaen"/>
      <w:lang w:val="ka-GE" w:eastAsia="x-none"/>
    </w:rPr>
  </w:style>
  <w:style w:type="paragraph" w:customStyle="1" w:styleId="tarigixml">
    <w:name w:val="tarigi_xml"/>
    <w:basedOn w:val="abzacixml"/>
    <w:autoRedefine/>
    <w:uiPriority w:val="99"/>
    <w:rsid w:val="007178A2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7178A2"/>
    <w:pPr>
      <w:spacing w:after="0" w:line="240" w:lineRule="auto"/>
      <w:ind w:firstLine="284"/>
      <w:jc w:val="center"/>
      <w:outlineLvl w:val="0"/>
    </w:pPr>
    <w:rPr>
      <w:b/>
      <w:bCs/>
      <w:sz w:val="28"/>
      <w:szCs w:val="28"/>
      <w:lang w:val="en-US" w:eastAsia="ru-RU"/>
    </w:rPr>
  </w:style>
  <w:style w:type="paragraph" w:customStyle="1" w:styleId="saxexml">
    <w:name w:val="saxe_xml"/>
    <w:basedOn w:val="abzacixml"/>
    <w:uiPriority w:val="99"/>
    <w:rsid w:val="007178A2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7178A2"/>
    <w:pPr>
      <w:spacing w:before="120" w:after="120" w:line="240" w:lineRule="auto"/>
      <w:ind w:firstLine="284"/>
      <w:jc w:val="center"/>
      <w:outlineLvl w:val="0"/>
    </w:pPr>
    <w:rPr>
      <w:b/>
      <w:bCs/>
      <w:lang w:val="en-US" w:eastAsia="ru-RU"/>
    </w:rPr>
  </w:style>
  <w:style w:type="paragraph" w:customStyle="1" w:styleId="abzacixml">
    <w:name w:val="abzaci_xml"/>
    <w:basedOn w:val="PlainText"/>
    <w:autoRedefine/>
    <w:uiPriority w:val="99"/>
    <w:rsid w:val="007178A2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  <w:lang w:val="en-US"/>
    </w:rPr>
  </w:style>
  <w:style w:type="paragraph" w:styleId="PlainText">
    <w:name w:val="Plain Text"/>
    <w:basedOn w:val="Normal"/>
    <w:link w:val="PlainTextChar"/>
    <w:uiPriority w:val="99"/>
    <w:rsid w:val="007178A2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  <w:lang w:val="ka-GE" w:eastAsia="x-none"/>
    </w:rPr>
  </w:style>
  <w:style w:type="paragraph" w:customStyle="1" w:styleId="sulcvlilebaxml">
    <w:name w:val="sul_cvlileba_xml"/>
    <w:basedOn w:val="Normal"/>
    <w:autoRedefine/>
    <w:uiPriority w:val="99"/>
    <w:rsid w:val="007178A2"/>
    <w:pPr>
      <w:spacing w:after="0" w:line="240" w:lineRule="auto"/>
      <w:ind w:firstLine="283"/>
      <w:outlineLvl w:val="0"/>
    </w:pPr>
    <w:rPr>
      <w:b/>
      <w:bCs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7178A2"/>
    <w:pPr>
      <w:keepNext/>
      <w:keepLines/>
      <w:suppressAutoHyphens/>
      <w:spacing w:before="240" w:after="0" w:line="240" w:lineRule="exact"/>
      <w:ind w:hanging="850"/>
      <w:jc w:val="center"/>
    </w:pPr>
    <w:rPr>
      <w:b/>
      <w:bCs/>
      <w:lang w:val="en-US"/>
    </w:rPr>
  </w:style>
  <w:style w:type="paragraph" w:customStyle="1" w:styleId="gansakutrebulinacilixml">
    <w:name w:val="gansakutrebuli_nacili_xml"/>
    <w:basedOn w:val="Normal"/>
    <w:autoRedefine/>
    <w:uiPriority w:val="99"/>
    <w:rsid w:val="007178A2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 w:after="0" w:line="240" w:lineRule="auto"/>
      <w:ind w:left="0" w:hanging="850"/>
      <w:jc w:val="center"/>
    </w:pPr>
    <w:rPr>
      <w:b/>
      <w:bCs/>
      <w:lang w:val="en-US"/>
    </w:rPr>
  </w:style>
  <w:style w:type="paragraph" w:customStyle="1" w:styleId="sataurixml">
    <w:name w:val="satauri_xml"/>
    <w:basedOn w:val="abzacixml"/>
    <w:autoRedefine/>
    <w:uiPriority w:val="99"/>
    <w:rsid w:val="007178A2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satauri2">
    <w:name w:val="satauri2"/>
    <w:basedOn w:val="Normal"/>
    <w:uiPriority w:val="99"/>
    <w:rsid w:val="007178A2"/>
    <w:pPr>
      <w:spacing w:after="0" w:line="240" w:lineRule="auto"/>
      <w:jc w:val="center"/>
    </w:pPr>
    <w:rPr>
      <w:b/>
      <w:bCs/>
      <w:lang w:val="en-US"/>
    </w:rPr>
  </w:style>
  <w:style w:type="paragraph" w:customStyle="1" w:styleId="danartixml">
    <w:name w:val="danarti_xml"/>
    <w:basedOn w:val="abzacixml"/>
    <w:autoRedefine/>
    <w:uiPriority w:val="99"/>
    <w:rsid w:val="007178A2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7178A2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"/>
    <w:autoRedefine/>
    <w:uiPriority w:val="99"/>
    <w:rsid w:val="007178A2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6992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157</Words>
  <Characters>900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ssakhelashvili</cp:lastModifiedBy>
  <cp:revision>5</cp:revision>
  <cp:lastPrinted>2014-06-23T07:54:00Z</cp:lastPrinted>
  <dcterms:created xsi:type="dcterms:W3CDTF">2014-06-09T11:12:00Z</dcterms:created>
  <dcterms:modified xsi:type="dcterms:W3CDTF">2014-06-24T10:00:00Z</dcterms:modified>
</cp:coreProperties>
</file>