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31D" w:rsidRPr="003C5A99" w:rsidRDefault="006E131D" w:rsidP="001B14C1">
      <w:pPr>
        <w:pStyle w:val="abzacixml"/>
        <w:jc w:val="center"/>
        <w:rPr>
          <w:b/>
          <w:bCs/>
        </w:rPr>
      </w:pPr>
      <w:r w:rsidRPr="003C5A99">
        <w:rPr>
          <w:b/>
          <w:bCs/>
        </w:rPr>
        <w:t>საქართველოს შრომის, ჯანმრთელობისა და სოციალური დაცვის</w:t>
      </w:r>
    </w:p>
    <w:p w:rsidR="006E131D" w:rsidRPr="003C5A99" w:rsidRDefault="006E131D" w:rsidP="001B14C1">
      <w:pPr>
        <w:pStyle w:val="abzacixml"/>
        <w:jc w:val="center"/>
        <w:rPr>
          <w:b/>
          <w:bCs/>
        </w:rPr>
      </w:pPr>
      <w:r w:rsidRPr="003C5A99">
        <w:rPr>
          <w:b/>
          <w:bCs/>
        </w:rPr>
        <w:t xml:space="preserve">სამინისტროს საჯარო სამართლის იურიდიული პირის </w:t>
      </w:r>
      <w:r>
        <w:rPr>
          <w:b/>
          <w:bCs/>
        </w:rPr>
        <w:t>–</w:t>
      </w:r>
    </w:p>
    <w:p w:rsidR="006E131D" w:rsidRPr="003C5A99" w:rsidRDefault="006E131D" w:rsidP="001B14C1">
      <w:pPr>
        <w:pStyle w:val="abzacixml"/>
        <w:jc w:val="center"/>
        <w:rPr>
          <w:b/>
          <w:bCs/>
        </w:rPr>
      </w:pPr>
      <w:r w:rsidRPr="003C5A99">
        <w:rPr>
          <w:b/>
          <w:bCs/>
        </w:rPr>
        <w:t>სამედიცინო საქმიანობის სახელმწიფო რეგულირების</w:t>
      </w:r>
    </w:p>
    <w:p w:rsidR="006E131D" w:rsidRPr="003C5A99" w:rsidRDefault="006E131D" w:rsidP="001B14C1">
      <w:pPr>
        <w:pStyle w:val="abzacixml"/>
        <w:jc w:val="center"/>
        <w:rPr>
          <w:b/>
          <w:bCs/>
        </w:rPr>
      </w:pPr>
      <w:r w:rsidRPr="003C5A99">
        <w:rPr>
          <w:b/>
          <w:bCs/>
        </w:rPr>
        <w:t>სააგენტოს უფროსის</w:t>
      </w:r>
    </w:p>
    <w:p w:rsidR="006E131D" w:rsidRPr="003C5A99" w:rsidRDefault="006E131D" w:rsidP="001B14C1">
      <w:pPr>
        <w:pStyle w:val="abzacixml"/>
        <w:jc w:val="center"/>
        <w:rPr>
          <w:b/>
          <w:bCs/>
        </w:rPr>
      </w:pPr>
      <w:r w:rsidRPr="003C5A99">
        <w:rPr>
          <w:rStyle w:val="Strong"/>
          <w:color w:val="000000"/>
        </w:rPr>
        <w:t xml:space="preserve">ბ რ ძ ა ნ ე ბ ა  </w:t>
      </w:r>
      <w:r w:rsidRPr="003C5A99">
        <w:rPr>
          <w:b/>
          <w:bCs/>
        </w:rPr>
        <w:t>№ 02-667/ო</w:t>
      </w:r>
    </w:p>
    <w:p w:rsidR="006E131D" w:rsidRPr="003C5A99" w:rsidRDefault="006E131D" w:rsidP="001B14C1">
      <w:pPr>
        <w:pStyle w:val="abzacixml"/>
        <w:jc w:val="center"/>
        <w:rPr>
          <w:b/>
          <w:bCs/>
        </w:rPr>
      </w:pPr>
    </w:p>
    <w:p w:rsidR="006E131D" w:rsidRPr="003C5A99" w:rsidRDefault="006E131D" w:rsidP="001B14C1">
      <w:pPr>
        <w:pStyle w:val="abzacixml"/>
        <w:jc w:val="center"/>
        <w:rPr>
          <w:b/>
          <w:bCs/>
        </w:rPr>
      </w:pPr>
      <w:r w:rsidRPr="003C5A99">
        <w:rPr>
          <w:b/>
          <w:bCs/>
        </w:rPr>
        <w:t>2014 წლის 20 მაისი</w:t>
      </w:r>
    </w:p>
    <w:p w:rsidR="006E131D" w:rsidRPr="003C5A99" w:rsidRDefault="006E131D" w:rsidP="001B14C1">
      <w:pPr>
        <w:pStyle w:val="abzacixml"/>
        <w:jc w:val="center"/>
        <w:rPr>
          <w:b/>
          <w:bCs/>
        </w:rPr>
      </w:pPr>
      <w:r w:rsidRPr="003C5A99">
        <w:rPr>
          <w:b/>
          <w:bCs/>
        </w:rPr>
        <w:t>ქ. თბილისი</w:t>
      </w:r>
    </w:p>
    <w:p w:rsidR="006E131D" w:rsidRPr="003C5A99" w:rsidRDefault="006E131D" w:rsidP="001B14C1">
      <w:pPr>
        <w:pStyle w:val="abzacixml"/>
        <w:jc w:val="center"/>
        <w:rPr>
          <w:b/>
          <w:bCs/>
          <w:color w:val="000000"/>
        </w:rPr>
      </w:pPr>
    </w:p>
    <w:p w:rsidR="006E131D" w:rsidRPr="003C5A99" w:rsidRDefault="006E131D" w:rsidP="001B14C1">
      <w:pPr>
        <w:pStyle w:val="abzacixml"/>
        <w:jc w:val="center"/>
        <w:rPr>
          <w:b/>
          <w:bCs/>
        </w:rPr>
      </w:pPr>
      <w:r w:rsidRPr="003C5A99">
        <w:rPr>
          <w:b/>
          <w:bCs/>
        </w:rPr>
        <w:t>სამედიცინო საქმიანობის ლიცენზიის გაცემის შესახებ</w:t>
      </w:r>
    </w:p>
    <w:p w:rsidR="006E131D" w:rsidRPr="003C5A99" w:rsidRDefault="006E131D" w:rsidP="001B14C1">
      <w:pPr>
        <w:pStyle w:val="abzacixml"/>
        <w:jc w:val="center"/>
        <w:rPr>
          <w:b/>
          <w:bCs/>
        </w:rPr>
      </w:pPr>
    </w:p>
    <w:p w:rsidR="006E131D" w:rsidRPr="003C5A99" w:rsidRDefault="006E131D" w:rsidP="001B14C1">
      <w:pPr>
        <w:pStyle w:val="abzacixml"/>
        <w:rPr>
          <w:noProof/>
        </w:rPr>
      </w:pPr>
      <w:r w:rsidRPr="003C5A99">
        <w:rPr>
          <w:noProof/>
        </w:rPr>
        <w:t xml:space="preserve">საქართველოს კანონის „ლიცენზიებისა და ნებართვების შესახებ” (მუხლი 6; მუხლი 8; მუხლი 10) და „სამედიცინო საქმიანობის ლიცენზიისა და სტაციონარული დაწესებულების ნებართვის გაცემის წესისა და პირობების შესახებ დებულების დამტკიცების თაობაზე“ (დანართი №1) საქართველოს მთავრობის 2010 წლის 17 დეკემბრის №385 დადგენილების შესაბამისად, </w:t>
      </w:r>
      <w:r w:rsidRPr="003C5A99">
        <w:rPr>
          <w:b/>
          <w:bCs/>
          <w:noProof/>
        </w:rPr>
        <w:t>ვ ბ რ ძ ა ნ ე ბ:</w:t>
      </w:r>
    </w:p>
    <w:p w:rsidR="006E131D" w:rsidRPr="003C5A99" w:rsidRDefault="006E131D" w:rsidP="001B14C1">
      <w:pPr>
        <w:pStyle w:val="abzacixml"/>
        <w:rPr>
          <w:noProof/>
        </w:rPr>
      </w:pPr>
      <w:r w:rsidRPr="003C5A99">
        <w:rPr>
          <w:noProof/>
        </w:rPr>
        <w:t>1. გაიცეს შპს „ჯეო ჰოსპიტალსზე“ (მის.: ქ. ფოთი, ნავსადგურის სარეჟიმო ტერიტორია) „სასწრაფო სამედიცინო დახმარების ლიცენზია“.</w:t>
      </w:r>
    </w:p>
    <w:p w:rsidR="006E131D" w:rsidRPr="003C5A99" w:rsidRDefault="006E131D" w:rsidP="001B14C1">
      <w:pPr>
        <w:pStyle w:val="abzacixml"/>
        <w:rPr>
          <w:noProof/>
        </w:rPr>
      </w:pPr>
      <w:r w:rsidRPr="003C5A99">
        <w:rPr>
          <w:noProof/>
        </w:rPr>
        <w:t xml:space="preserve">2. ბრძანება შეიძლება გასაჩივრდეს ჩაბარებიდან ერთი თვის ვადაში საქართველოს შრომის, ჯანმრთელობისა და სოციალური დაცვის სამინისტროში (ქ. თბილისი, აკ. წერეთლის გამზირი №144) ან სასამართლოში. </w:t>
      </w:r>
    </w:p>
    <w:p w:rsidR="006E131D" w:rsidRPr="003C5A99" w:rsidRDefault="006E131D" w:rsidP="001B14C1">
      <w:pPr>
        <w:pStyle w:val="abzacixml"/>
        <w:rPr>
          <w:noProof/>
        </w:rPr>
      </w:pPr>
      <w:r w:rsidRPr="003C5A99">
        <w:rPr>
          <w:noProof/>
        </w:rPr>
        <w:t xml:space="preserve"> 3. ბრძანება ძალაში შედის ხელის მოწერისთანავე.</w:t>
      </w:r>
    </w:p>
    <w:p w:rsidR="006E131D" w:rsidRPr="003C5A99" w:rsidRDefault="006E131D" w:rsidP="001B14C1">
      <w:pPr>
        <w:pStyle w:val="abzacixml"/>
        <w:rPr>
          <w:b/>
          <w:bCs/>
          <w:noProof/>
        </w:rPr>
      </w:pPr>
    </w:p>
    <w:p w:rsidR="006E131D" w:rsidRPr="003C5A99" w:rsidRDefault="006E131D" w:rsidP="001B14C1">
      <w:pPr>
        <w:pStyle w:val="abzacixml"/>
        <w:rPr>
          <w:noProof/>
        </w:rPr>
      </w:pPr>
      <w:r w:rsidRPr="003C5A99">
        <w:rPr>
          <w:noProof/>
        </w:rPr>
        <w:t xml:space="preserve"> საფუძველი: შპს „ჯეო ჰოსპიტალსის“ დირექტორის განცხადება №35360, 04.04.2014 წ.; ადგილზე შემოწმების აქტი №28, 14.05.2014 წ.; ზეპირი მოსმენის ოქმი N4, 19.05.2014წ. </w:t>
      </w:r>
    </w:p>
    <w:p w:rsidR="006E131D" w:rsidRPr="003C5A99" w:rsidRDefault="006E131D" w:rsidP="001B14C1">
      <w:pPr>
        <w:pStyle w:val="abzacixml"/>
        <w:rPr>
          <w:b/>
          <w:bCs/>
          <w:noProof/>
        </w:rPr>
      </w:pPr>
    </w:p>
    <w:p w:rsidR="006E131D" w:rsidRPr="003C5A99" w:rsidRDefault="006E131D" w:rsidP="001B14C1">
      <w:pPr>
        <w:pStyle w:val="abzacixml"/>
        <w:rPr>
          <w:b/>
          <w:bCs/>
        </w:rPr>
      </w:pPr>
      <w:r w:rsidRPr="003C5A99">
        <w:rPr>
          <w:b/>
          <w:bCs/>
        </w:rPr>
        <w:t xml:space="preserve">  სააგენტოს უფროსი                                         გ. თვალავაძე</w:t>
      </w:r>
    </w:p>
    <w:p w:rsidR="006E131D" w:rsidRPr="003C5A99" w:rsidRDefault="006E131D" w:rsidP="001B14C1">
      <w:pPr>
        <w:pStyle w:val="abzacixml"/>
      </w:pPr>
    </w:p>
    <w:sectPr w:rsidR="006E131D" w:rsidRPr="003C5A99" w:rsidSect="003B5DE8">
      <w:pgSz w:w="12240" w:h="15840"/>
      <w:pgMar w:top="567" w:right="900" w:bottom="42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93181"/>
    <w:rsid w:val="000B019C"/>
    <w:rsid w:val="000F108B"/>
    <w:rsid w:val="00107A71"/>
    <w:rsid w:val="00143F7A"/>
    <w:rsid w:val="001764F4"/>
    <w:rsid w:val="00176FD2"/>
    <w:rsid w:val="00181C8E"/>
    <w:rsid w:val="001A3D9E"/>
    <w:rsid w:val="001B14C1"/>
    <w:rsid w:val="001F702D"/>
    <w:rsid w:val="002130EF"/>
    <w:rsid w:val="00234298"/>
    <w:rsid w:val="00243AF6"/>
    <w:rsid w:val="002549CE"/>
    <w:rsid w:val="002C3BD5"/>
    <w:rsid w:val="002E2D1E"/>
    <w:rsid w:val="00304169"/>
    <w:rsid w:val="00314221"/>
    <w:rsid w:val="00325146"/>
    <w:rsid w:val="00333907"/>
    <w:rsid w:val="00346518"/>
    <w:rsid w:val="00396707"/>
    <w:rsid w:val="003B5DE8"/>
    <w:rsid w:val="003C5A99"/>
    <w:rsid w:val="00465D5D"/>
    <w:rsid w:val="00477EBE"/>
    <w:rsid w:val="00494D49"/>
    <w:rsid w:val="00497492"/>
    <w:rsid w:val="004D2794"/>
    <w:rsid w:val="004D3755"/>
    <w:rsid w:val="004F467D"/>
    <w:rsid w:val="004F5C47"/>
    <w:rsid w:val="004F746E"/>
    <w:rsid w:val="00516A52"/>
    <w:rsid w:val="00555C78"/>
    <w:rsid w:val="005563D4"/>
    <w:rsid w:val="005715F1"/>
    <w:rsid w:val="00585E8D"/>
    <w:rsid w:val="005868CC"/>
    <w:rsid w:val="005D0EFF"/>
    <w:rsid w:val="005D73D2"/>
    <w:rsid w:val="005D7DC0"/>
    <w:rsid w:val="005E516E"/>
    <w:rsid w:val="006349D2"/>
    <w:rsid w:val="00634A91"/>
    <w:rsid w:val="006C1407"/>
    <w:rsid w:val="006C147C"/>
    <w:rsid w:val="006E131D"/>
    <w:rsid w:val="006E2CDC"/>
    <w:rsid w:val="006E5C9B"/>
    <w:rsid w:val="006F118F"/>
    <w:rsid w:val="00711D2E"/>
    <w:rsid w:val="00712B8B"/>
    <w:rsid w:val="007151EE"/>
    <w:rsid w:val="00733138"/>
    <w:rsid w:val="00737702"/>
    <w:rsid w:val="00750136"/>
    <w:rsid w:val="007869D8"/>
    <w:rsid w:val="00791E79"/>
    <w:rsid w:val="007A5585"/>
    <w:rsid w:val="007A5AD6"/>
    <w:rsid w:val="007B1DB3"/>
    <w:rsid w:val="007B6D57"/>
    <w:rsid w:val="007D4ED8"/>
    <w:rsid w:val="00823E2D"/>
    <w:rsid w:val="008249E2"/>
    <w:rsid w:val="00833622"/>
    <w:rsid w:val="008460E1"/>
    <w:rsid w:val="008642F7"/>
    <w:rsid w:val="0086750F"/>
    <w:rsid w:val="00887742"/>
    <w:rsid w:val="008A26A1"/>
    <w:rsid w:val="0092142C"/>
    <w:rsid w:val="00932F1E"/>
    <w:rsid w:val="00933F15"/>
    <w:rsid w:val="00990D6F"/>
    <w:rsid w:val="009B0D78"/>
    <w:rsid w:val="009B394D"/>
    <w:rsid w:val="009C25BD"/>
    <w:rsid w:val="009C6C47"/>
    <w:rsid w:val="009F7DBA"/>
    <w:rsid w:val="00A05DD6"/>
    <w:rsid w:val="00A10F77"/>
    <w:rsid w:val="00A1521C"/>
    <w:rsid w:val="00A24B3D"/>
    <w:rsid w:val="00A61EEE"/>
    <w:rsid w:val="00A9503B"/>
    <w:rsid w:val="00A97C74"/>
    <w:rsid w:val="00AA20D5"/>
    <w:rsid w:val="00AB20B0"/>
    <w:rsid w:val="00AE139B"/>
    <w:rsid w:val="00B2167E"/>
    <w:rsid w:val="00B301A4"/>
    <w:rsid w:val="00B6317A"/>
    <w:rsid w:val="00B80D86"/>
    <w:rsid w:val="00BE2DFA"/>
    <w:rsid w:val="00C1120B"/>
    <w:rsid w:val="00C2062B"/>
    <w:rsid w:val="00C40EF5"/>
    <w:rsid w:val="00C45B3B"/>
    <w:rsid w:val="00CC1C68"/>
    <w:rsid w:val="00D0258B"/>
    <w:rsid w:val="00D84A1D"/>
    <w:rsid w:val="00DA52E3"/>
    <w:rsid w:val="00DB1DE3"/>
    <w:rsid w:val="00DC15D3"/>
    <w:rsid w:val="00DE7248"/>
    <w:rsid w:val="00DF01D2"/>
    <w:rsid w:val="00E06197"/>
    <w:rsid w:val="00E12211"/>
    <w:rsid w:val="00E50FDC"/>
    <w:rsid w:val="00E6180C"/>
    <w:rsid w:val="00E859BB"/>
    <w:rsid w:val="00EA4488"/>
    <w:rsid w:val="00EC78A8"/>
    <w:rsid w:val="00ED164D"/>
    <w:rsid w:val="00ED7766"/>
    <w:rsid w:val="00EE3E77"/>
    <w:rsid w:val="00EF5106"/>
    <w:rsid w:val="00F01714"/>
    <w:rsid w:val="00F14C18"/>
    <w:rsid w:val="00F27972"/>
    <w:rsid w:val="00F4454A"/>
    <w:rsid w:val="00F6095E"/>
    <w:rsid w:val="00F6289C"/>
    <w:rsid w:val="00F7419E"/>
    <w:rsid w:val="00F832C4"/>
    <w:rsid w:val="00FA5AB5"/>
    <w:rsid w:val="00FB0F20"/>
    <w:rsid w:val="00FB28FB"/>
    <w:rsid w:val="00FC7D71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1B14C1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B14C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8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0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0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8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8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78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8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8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8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8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180</Words>
  <Characters>1027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6</cp:revision>
  <cp:lastPrinted>2014-05-29T07:59:00Z</cp:lastPrinted>
  <dcterms:created xsi:type="dcterms:W3CDTF">2014-05-28T07:20:00Z</dcterms:created>
  <dcterms:modified xsi:type="dcterms:W3CDTF">2014-05-29T11:13:00Z</dcterms:modified>
</cp:coreProperties>
</file>