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BDB" w:rsidRPr="000747FB" w:rsidRDefault="00CE7BDB" w:rsidP="000747FB">
      <w:pPr>
        <w:pStyle w:val="mimgebixml"/>
      </w:pPr>
      <w:r w:rsidRPr="000747FB">
        <w:t xml:space="preserve">საქართველოს მთავრობის </w:t>
      </w:r>
    </w:p>
    <w:p w:rsidR="00CE7BDB" w:rsidRPr="000747FB" w:rsidRDefault="00CE7BDB" w:rsidP="000747FB">
      <w:pPr>
        <w:pStyle w:val="saxexml"/>
      </w:pPr>
      <w:r w:rsidRPr="000747FB">
        <w:t>განკარგულება №669</w:t>
      </w:r>
    </w:p>
    <w:p w:rsidR="00CE7BDB" w:rsidRPr="000747FB" w:rsidRDefault="00CE7BDB" w:rsidP="000747FB">
      <w:pPr>
        <w:pStyle w:val="tarigixml"/>
      </w:pPr>
      <w:r w:rsidRPr="000747FB">
        <w:t>2014 წლის 14 აპრილი</w:t>
      </w:r>
    </w:p>
    <w:p w:rsidR="00CE7BDB" w:rsidRPr="000747FB" w:rsidRDefault="00CE7BDB" w:rsidP="000747FB">
      <w:pPr>
        <w:pStyle w:val="adgilixml"/>
      </w:pPr>
      <w:r w:rsidRPr="000747FB">
        <w:t xml:space="preserve"> ქ. თბილისი</w:t>
      </w:r>
    </w:p>
    <w:p w:rsidR="00CE7BDB" w:rsidRPr="000747FB" w:rsidRDefault="00CE7BDB" w:rsidP="000747FB">
      <w:pPr>
        <w:pStyle w:val="sataurixml"/>
        <w:rPr>
          <w:lang w:val="ka-GE"/>
        </w:rPr>
      </w:pPr>
      <w:r w:rsidRPr="000747FB">
        <w:rPr>
          <w:lang w:val="ka-GE"/>
        </w:rPr>
        <w:t>2014 წელს განსახორციელებელი ზოგიერთი ღონისძიების დაგეგმვის თაობაზე</w:t>
      </w:r>
    </w:p>
    <w:p w:rsidR="00CE7BDB" w:rsidRPr="000747FB" w:rsidRDefault="00CE7BDB" w:rsidP="000747FB">
      <w:pPr>
        <w:pStyle w:val="abzacixml"/>
      </w:pPr>
      <w:r w:rsidRPr="000747FB">
        <w:rPr>
          <w:lang w:val="ka-GE"/>
        </w:rPr>
        <w:t>„საქართველოს მთავრობის სტრუქტურის, უფლებამოსილებისა და საქმიანობის წესის შესახებ“ საქართველოს კანონის მე-5 მუხლის „ლ“, „ჰ</w:t>
      </w:r>
      <w:r w:rsidRPr="000747FB">
        <w:rPr>
          <w:vertAlign w:val="superscript"/>
          <w:lang w:val="ka-GE"/>
        </w:rPr>
        <w:t>3</w:t>
      </w:r>
      <w:r w:rsidRPr="000747FB">
        <w:rPr>
          <w:lang w:val="ka-GE"/>
        </w:rPr>
        <w:t>“ ქვეპუნქტებისა და მე-6 მუხლის შესაბამისად:</w:t>
      </w:r>
    </w:p>
    <w:p w:rsidR="00CE7BDB" w:rsidRPr="000747FB" w:rsidRDefault="00CE7BDB" w:rsidP="000747FB">
      <w:pPr>
        <w:pStyle w:val="abzacixml"/>
      </w:pPr>
      <w:r w:rsidRPr="000747FB">
        <w:rPr>
          <w:lang w:val="ka-GE"/>
        </w:rPr>
        <w:t>1. ცნობად იქნეს მიღებული, რომ მიმდინარე წელს იგეგმება ფაშიზმზე გამარჯვების 69-ე წლისთავის, საქარ</w:t>
      </w:r>
      <w:r w:rsidRPr="000747FB">
        <w:rPr>
          <w:lang w:val="ka-GE"/>
        </w:rPr>
        <w:softHyphen/>
        <w:t>თ</w:t>
      </w:r>
      <w:r w:rsidRPr="000747FB">
        <w:rPr>
          <w:lang w:val="ka-GE"/>
        </w:rPr>
        <w:softHyphen/>
        <w:t xml:space="preserve">ველოს დამოუკიდებლობის დღის </w:t>
      </w:r>
      <w:r>
        <w:t>–</w:t>
      </w:r>
      <w:r w:rsidRPr="000747FB">
        <w:rPr>
          <w:lang w:val="ka-GE"/>
        </w:rPr>
        <w:t xml:space="preserve"> 26 მაისის და</w:t>
      </w:r>
      <w:r w:rsidRPr="000747FB">
        <w:t xml:space="preserve"> </w:t>
      </w:r>
      <w:r w:rsidRPr="000747FB">
        <w:rPr>
          <w:lang w:val="ka-GE"/>
        </w:rPr>
        <w:t>ქართველთა და ებრაელთა 26-საუკუნოვანი მეგობ</w:t>
      </w:r>
      <w:r w:rsidRPr="000747FB">
        <w:rPr>
          <w:lang w:val="ka-GE"/>
        </w:rPr>
        <w:softHyphen/>
        <w:t>რო</w:t>
      </w:r>
      <w:r w:rsidRPr="000747FB">
        <w:rPr>
          <w:lang w:val="ka-GE"/>
        </w:rPr>
        <w:softHyphen/>
        <w:t>ბი</w:t>
      </w:r>
      <w:r w:rsidRPr="000747FB">
        <w:rPr>
          <w:lang w:val="ka-GE"/>
        </w:rPr>
        <w:softHyphen/>
        <w:t>სადმი მიძ</w:t>
      </w:r>
      <w:r w:rsidRPr="000747FB">
        <w:rPr>
          <w:lang w:val="ka-GE"/>
        </w:rPr>
        <w:softHyphen/>
        <w:t>ღვნილი ღონისძიებების აღნიშვნა.</w:t>
      </w:r>
    </w:p>
    <w:p w:rsidR="00CE7BDB" w:rsidRPr="000747FB" w:rsidRDefault="00CE7BDB" w:rsidP="000747FB">
      <w:pPr>
        <w:pStyle w:val="abzacixml"/>
      </w:pPr>
      <w:r w:rsidRPr="000747FB">
        <w:rPr>
          <w:lang w:val="ka-GE"/>
        </w:rPr>
        <w:t>2. საქართველოს მთავრობის კანცელარიამ კოორდინაცია გაუწიოს ამ განკარგულების პირველი პუნქტით გათვალისწინებული ღონისძიებების დაგეგმვას და შეიმუშაოს ღონისძიებების ორგანიზების სამოქმედო გეგ</w:t>
      </w:r>
      <w:r w:rsidRPr="000747FB">
        <w:rPr>
          <w:lang w:val="ka-GE"/>
        </w:rPr>
        <w:softHyphen/>
        <w:t>მები.</w:t>
      </w:r>
    </w:p>
    <w:p w:rsidR="00CE7BDB" w:rsidRDefault="00CE7BDB" w:rsidP="000747FB">
      <w:pPr>
        <w:pStyle w:val="abzacixml"/>
      </w:pPr>
      <w:r w:rsidRPr="000747FB">
        <w:t>3</w:t>
      </w:r>
      <w:r w:rsidRPr="000747FB">
        <w:rPr>
          <w:lang w:val="ka-GE"/>
        </w:rPr>
        <w:t>. ცნობად იქნეს მიღებული, რომ სამოქმედო გეგმებით განსაზ</w:t>
      </w:r>
      <w:r w:rsidRPr="000747FB">
        <w:rPr>
          <w:lang w:val="ka-GE"/>
        </w:rPr>
        <w:softHyphen/>
        <w:t>ღვ</w:t>
      </w:r>
      <w:r w:rsidRPr="000747FB">
        <w:rPr>
          <w:lang w:val="ka-GE"/>
        </w:rPr>
        <w:softHyphen/>
        <w:t>რუ</w:t>
      </w:r>
      <w:r w:rsidRPr="000747FB">
        <w:rPr>
          <w:lang w:val="ka-GE"/>
        </w:rPr>
        <w:softHyphen/>
        <w:t>ლი ღონისძიებების შესასრულებლად საჭირო ფინანსური სახსრების მო</w:t>
      </w:r>
      <w:r w:rsidRPr="000747FB">
        <w:rPr>
          <w:lang w:val="ka-GE"/>
        </w:rPr>
        <w:softHyphen/>
        <w:t>ძიება განხორციელდება „საქართველოს 2014 წლის სახელმწიფო ბიუჯე</w:t>
      </w:r>
      <w:r w:rsidRPr="000747FB">
        <w:rPr>
          <w:lang w:val="ka-GE"/>
        </w:rPr>
        <w:softHyphen/>
        <w:t>ტის შესახებ“ საქართველოს კანონით გათვალისწინებული საქართველოს მთავრობის სარეზერვო ფონდიდან</w:t>
      </w:r>
      <w:r w:rsidRPr="000747FB">
        <w:t xml:space="preserve"> </w:t>
      </w:r>
      <w:r w:rsidRPr="000747FB">
        <w:rPr>
          <w:lang w:val="ka-GE"/>
        </w:rPr>
        <w:t>ან შესაბამისი უწყების წლიური საბ</w:t>
      </w:r>
      <w:r>
        <w:rPr>
          <w:lang w:val="ka-GE"/>
        </w:rPr>
        <w:t>ი</w:t>
      </w:r>
      <w:r w:rsidRPr="000747FB">
        <w:rPr>
          <w:lang w:val="ka-GE"/>
        </w:rPr>
        <w:t>უჯეტო კანონით განსაზღვრული ასიგნებებიდან.</w:t>
      </w:r>
    </w:p>
    <w:p w:rsidR="00CE7BDB" w:rsidRPr="000747FB" w:rsidRDefault="00CE7BDB" w:rsidP="000747FB">
      <w:pPr>
        <w:pStyle w:val="abzacixml"/>
      </w:pPr>
    </w:p>
    <w:p w:rsidR="00CE7BDB" w:rsidRPr="000747FB" w:rsidRDefault="00CE7BDB" w:rsidP="000747FB">
      <w:pPr>
        <w:pStyle w:val="abzacixml"/>
        <w:rPr>
          <w:b/>
          <w:bCs/>
        </w:rPr>
      </w:pPr>
      <w:r w:rsidRPr="000747FB">
        <w:rPr>
          <w:b/>
          <w:bCs/>
          <w:lang w:val="ka-GE"/>
        </w:rPr>
        <w:t xml:space="preserve">პრემიერ-მინისტრი                        </w:t>
      </w:r>
      <w:r>
        <w:rPr>
          <w:b/>
          <w:bCs/>
        </w:rPr>
        <w:t xml:space="preserve">      </w:t>
      </w:r>
      <w:r w:rsidRPr="000747FB">
        <w:rPr>
          <w:b/>
          <w:bCs/>
          <w:lang w:val="ka-GE"/>
        </w:rPr>
        <w:t xml:space="preserve">     ირაკლი ღარიბაშვილი</w:t>
      </w:r>
    </w:p>
    <w:sectPr w:rsidR="00CE7BDB" w:rsidRPr="000747FB" w:rsidSect="00E65617">
      <w:headerReference w:type="default" r:id="rId6"/>
      <w:pgSz w:w="11907" w:h="16839" w:code="9"/>
      <w:pgMar w:top="1134" w:right="1259" w:bottom="1134" w:left="1259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BDB" w:rsidRDefault="00CE7BDB" w:rsidP="00E65617">
      <w:r>
        <w:separator/>
      </w:r>
    </w:p>
  </w:endnote>
  <w:endnote w:type="continuationSeparator" w:id="0">
    <w:p w:rsidR="00CE7BDB" w:rsidRDefault="00CE7BDB" w:rsidP="00E65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BDB" w:rsidRDefault="00CE7BDB" w:rsidP="00E65617">
      <w:r>
        <w:separator/>
      </w:r>
    </w:p>
  </w:footnote>
  <w:footnote w:type="continuationSeparator" w:id="0">
    <w:p w:rsidR="00CE7BDB" w:rsidRDefault="00CE7BDB" w:rsidP="00E6561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7BDB" w:rsidRDefault="00CE7BDB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</w:t>
    </w:r>
    <w:r>
      <w:fldChar w:fldCharType="end"/>
    </w:r>
  </w:p>
  <w:p w:rsidR="00CE7BDB" w:rsidRDefault="00CE7BDB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0266D"/>
    <w:rsid w:val="000047CA"/>
    <w:rsid w:val="0000686C"/>
    <w:rsid w:val="0000785E"/>
    <w:rsid w:val="000154CD"/>
    <w:rsid w:val="00022A9C"/>
    <w:rsid w:val="0002647E"/>
    <w:rsid w:val="000265D8"/>
    <w:rsid w:val="00067B52"/>
    <w:rsid w:val="000747FB"/>
    <w:rsid w:val="00085AD1"/>
    <w:rsid w:val="00095603"/>
    <w:rsid w:val="000A3109"/>
    <w:rsid w:val="000A4E49"/>
    <w:rsid w:val="000A51BA"/>
    <w:rsid w:val="000A5FB5"/>
    <w:rsid w:val="000B4F13"/>
    <w:rsid w:val="000D5DB2"/>
    <w:rsid w:val="000E030D"/>
    <w:rsid w:val="000E5CC4"/>
    <w:rsid w:val="000E6295"/>
    <w:rsid w:val="000F07C8"/>
    <w:rsid w:val="0010349B"/>
    <w:rsid w:val="00107F3F"/>
    <w:rsid w:val="00181875"/>
    <w:rsid w:val="001B68B5"/>
    <w:rsid w:val="001B78B3"/>
    <w:rsid w:val="001E0035"/>
    <w:rsid w:val="001E3BE8"/>
    <w:rsid w:val="001F1C9D"/>
    <w:rsid w:val="00226D67"/>
    <w:rsid w:val="0024338D"/>
    <w:rsid w:val="00243F64"/>
    <w:rsid w:val="0025552B"/>
    <w:rsid w:val="002624C9"/>
    <w:rsid w:val="00266C39"/>
    <w:rsid w:val="00274D94"/>
    <w:rsid w:val="00276DE0"/>
    <w:rsid w:val="00293F7E"/>
    <w:rsid w:val="002A0311"/>
    <w:rsid w:val="002A2500"/>
    <w:rsid w:val="002B2004"/>
    <w:rsid w:val="002D640A"/>
    <w:rsid w:val="002E35BD"/>
    <w:rsid w:val="003060DD"/>
    <w:rsid w:val="003332A7"/>
    <w:rsid w:val="00373088"/>
    <w:rsid w:val="00390A7E"/>
    <w:rsid w:val="003D2A9E"/>
    <w:rsid w:val="003D7DC6"/>
    <w:rsid w:val="003E12A7"/>
    <w:rsid w:val="004057DD"/>
    <w:rsid w:val="004152C4"/>
    <w:rsid w:val="00433C10"/>
    <w:rsid w:val="0043410A"/>
    <w:rsid w:val="00445EA3"/>
    <w:rsid w:val="00453C46"/>
    <w:rsid w:val="00454A24"/>
    <w:rsid w:val="00455818"/>
    <w:rsid w:val="004755B6"/>
    <w:rsid w:val="00476B7B"/>
    <w:rsid w:val="00480EDC"/>
    <w:rsid w:val="004919C2"/>
    <w:rsid w:val="004B4EAF"/>
    <w:rsid w:val="004B5C29"/>
    <w:rsid w:val="004B7BDC"/>
    <w:rsid w:val="004C4CCF"/>
    <w:rsid w:val="004E2414"/>
    <w:rsid w:val="005127F6"/>
    <w:rsid w:val="00517233"/>
    <w:rsid w:val="00554BE0"/>
    <w:rsid w:val="00555356"/>
    <w:rsid w:val="00571E7B"/>
    <w:rsid w:val="00593A8F"/>
    <w:rsid w:val="005B00AD"/>
    <w:rsid w:val="005B0139"/>
    <w:rsid w:val="005F27F6"/>
    <w:rsid w:val="00604165"/>
    <w:rsid w:val="00617501"/>
    <w:rsid w:val="00617CEC"/>
    <w:rsid w:val="00627DF9"/>
    <w:rsid w:val="00633C8A"/>
    <w:rsid w:val="006469B4"/>
    <w:rsid w:val="0066731E"/>
    <w:rsid w:val="006A0739"/>
    <w:rsid w:val="006B1A2E"/>
    <w:rsid w:val="006F33E7"/>
    <w:rsid w:val="00707CBC"/>
    <w:rsid w:val="00713F2E"/>
    <w:rsid w:val="007270BD"/>
    <w:rsid w:val="00732595"/>
    <w:rsid w:val="0073400B"/>
    <w:rsid w:val="00734C20"/>
    <w:rsid w:val="00760274"/>
    <w:rsid w:val="0076340B"/>
    <w:rsid w:val="007639F9"/>
    <w:rsid w:val="00775E92"/>
    <w:rsid w:val="007858A5"/>
    <w:rsid w:val="007908D2"/>
    <w:rsid w:val="00790DC1"/>
    <w:rsid w:val="007922D6"/>
    <w:rsid w:val="007E68DD"/>
    <w:rsid w:val="007F31DD"/>
    <w:rsid w:val="008144D2"/>
    <w:rsid w:val="00827047"/>
    <w:rsid w:val="00827F75"/>
    <w:rsid w:val="00853ED8"/>
    <w:rsid w:val="0087716E"/>
    <w:rsid w:val="00881500"/>
    <w:rsid w:val="00882D08"/>
    <w:rsid w:val="0089008A"/>
    <w:rsid w:val="00894423"/>
    <w:rsid w:val="008B3FF2"/>
    <w:rsid w:val="008C7FCD"/>
    <w:rsid w:val="008E2495"/>
    <w:rsid w:val="008E255B"/>
    <w:rsid w:val="008F211C"/>
    <w:rsid w:val="008F647A"/>
    <w:rsid w:val="009063D6"/>
    <w:rsid w:val="00917C97"/>
    <w:rsid w:val="00934E13"/>
    <w:rsid w:val="00950613"/>
    <w:rsid w:val="00955FB5"/>
    <w:rsid w:val="009565C0"/>
    <w:rsid w:val="00961FAD"/>
    <w:rsid w:val="00977C45"/>
    <w:rsid w:val="009801B1"/>
    <w:rsid w:val="00981706"/>
    <w:rsid w:val="009961C7"/>
    <w:rsid w:val="009B5061"/>
    <w:rsid w:val="009C788B"/>
    <w:rsid w:val="009E166D"/>
    <w:rsid w:val="009F58BC"/>
    <w:rsid w:val="00A05C54"/>
    <w:rsid w:val="00A22068"/>
    <w:rsid w:val="00A26CE1"/>
    <w:rsid w:val="00A55A95"/>
    <w:rsid w:val="00A82325"/>
    <w:rsid w:val="00A96916"/>
    <w:rsid w:val="00B00AAE"/>
    <w:rsid w:val="00B0447E"/>
    <w:rsid w:val="00B448FB"/>
    <w:rsid w:val="00B4738A"/>
    <w:rsid w:val="00B5728F"/>
    <w:rsid w:val="00B6196B"/>
    <w:rsid w:val="00B72680"/>
    <w:rsid w:val="00B7572A"/>
    <w:rsid w:val="00B80C4A"/>
    <w:rsid w:val="00B94F47"/>
    <w:rsid w:val="00BA3E12"/>
    <w:rsid w:val="00BC2E08"/>
    <w:rsid w:val="00BD00EC"/>
    <w:rsid w:val="00BE6B36"/>
    <w:rsid w:val="00BE7702"/>
    <w:rsid w:val="00BF6574"/>
    <w:rsid w:val="00C01F74"/>
    <w:rsid w:val="00C0266D"/>
    <w:rsid w:val="00C319AF"/>
    <w:rsid w:val="00C770DB"/>
    <w:rsid w:val="00CB64E3"/>
    <w:rsid w:val="00CD4928"/>
    <w:rsid w:val="00CD4E1C"/>
    <w:rsid w:val="00CD67FC"/>
    <w:rsid w:val="00CE1E80"/>
    <w:rsid w:val="00CE4DD7"/>
    <w:rsid w:val="00CE7BDB"/>
    <w:rsid w:val="00D021E2"/>
    <w:rsid w:val="00D0299F"/>
    <w:rsid w:val="00D0692D"/>
    <w:rsid w:val="00D06990"/>
    <w:rsid w:val="00D07158"/>
    <w:rsid w:val="00D216F5"/>
    <w:rsid w:val="00D3259C"/>
    <w:rsid w:val="00D3388B"/>
    <w:rsid w:val="00D447BD"/>
    <w:rsid w:val="00D550D2"/>
    <w:rsid w:val="00D57CAC"/>
    <w:rsid w:val="00D63883"/>
    <w:rsid w:val="00D70778"/>
    <w:rsid w:val="00D83DD1"/>
    <w:rsid w:val="00D90516"/>
    <w:rsid w:val="00D90B54"/>
    <w:rsid w:val="00DA63CF"/>
    <w:rsid w:val="00DB7329"/>
    <w:rsid w:val="00DB74FA"/>
    <w:rsid w:val="00DB794B"/>
    <w:rsid w:val="00DE057B"/>
    <w:rsid w:val="00DE3247"/>
    <w:rsid w:val="00DE5211"/>
    <w:rsid w:val="00DE5998"/>
    <w:rsid w:val="00E207E8"/>
    <w:rsid w:val="00E20F3E"/>
    <w:rsid w:val="00E3059E"/>
    <w:rsid w:val="00E6338A"/>
    <w:rsid w:val="00E65617"/>
    <w:rsid w:val="00E677CF"/>
    <w:rsid w:val="00E84156"/>
    <w:rsid w:val="00E86BB8"/>
    <w:rsid w:val="00E933C6"/>
    <w:rsid w:val="00EA180F"/>
    <w:rsid w:val="00EC4304"/>
    <w:rsid w:val="00EE16DD"/>
    <w:rsid w:val="00EE2C12"/>
    <w:rsid w:val="00EE608B"/>
    <w:rsid w:val="00F02A92"/>
    <w:rsid w:val="00F11848"/>
    <w:rsid w:val="00F36E67"/>
    <w:rsid w:val="00F71FB5"/>
    <w:rsid w:val="00F73396"/>
    <w:rsid w:val="00F94A1B"/>
    <w:rsid w:val="00F97041"/>
    <w:rsid w:val="00F9774A"/>
    <w:rsid w:val="00FB79F6"/>
    <w:rsid w:val="00FD16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E13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8944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9442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107F3F"/>
    <w:pPr>
      <w:ind w:left="720"/>
    </w:pPr>
  </w:style>
  <w:style w:type="paragraph" w:customStyle="1" w:styleId="Normal0">
    <w:name w:val="[Normal]"/>
    <w:uiPriority w:val="99"/>
    <w:rsid w:val="007270BD"/>
    <w:pPr>
      <w:autoSpaceDE w:val="0"/>
      <w:autoSpaceDN w:val="0"/>
      <w:adjustRightInd w:val="0"/>
    </w:pPr>
    <w:rPr>
      <w:rFonts w:ascii="Arial" w:eastAsia="Times New Roman" w:hAnsi="Arial" w:cs="Arial"/>
      <w:sz w:val="24"/>
      <w:szCs w:val="24"/>
    </w:rPr>
  </w:style>
  <w:style w:type="paragraph" w:styleId="Header">
    <w:name w:val="header"/>
    <w:basedOn w:val="Normal"/>
    <w:link w:val="HeaderChar"/>
    <w:uiPriority w:val="99"/>
    <w:rsid w:val="00E656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65617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E6561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65617"/>
    <w:rPr>
      <w:rFonts w:ascii="Times New Roman" w:hAnsi="Times New Roman" w:cs="Times New Roman"/>
      <w:sz w:val="24"/>
      <w:szCs w:val="24"/>
    </w:rPr>
  </w:style>
  <w:style w:type="paragraph" w:customStyle="1" w:styleId="tarigixml">
    <w:name w:val="tarigi_xml"/>
    <w:basedOn w:val="abzacixml"/>
    <w:autoRedefine/>
    <w:uiPriority w:val="99"/>
    <w:rsid w:val="000747FB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747FB"/>
    <w:pPr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747FB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747FB"/>
    <w:pPr>
      <w:spacing w:before="120" w:after="120"/>
      <w:ind w:firstLine="284"/>
      <w:jc w:val="center"/>
      <w:outlineLvl w:val="0"/>
    </w:pPr>
    <w:rPr>
      <w:rFonts w:ascii="Sylfaen" w:eastAsia="Calibri" w:hAnsi="Sylfaen" w:cs="Sylfaen"/>
      <w:b/>
      <w:bCs/>
      <w:sz w:val="22"/>
      <w:szCs w:val="22"/>
      <w:lang w:eastAsia="ru-RU"/>
    </w:rPr>
  </w:style>
  <w:style w:type="paragraph" w:customStyle="1" w:styleId="abzacixml">
    <w:name w:val="abzaci_xml"/>
    <w:basedOn w:val="PlainText"/>
    <w:autoRedefine/>
    <w:uiPriority w:val="99"/>
    <w:rsid w:val="000747FB"/>
    <w:pPr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747FB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A7109C"/>
    <w:rPr>
      <w:rFonts w:ascii="Courier New" w:eastAsia="Times New Roman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747FB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70746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</Pages>
  <Words>171</Words>
  <Characters>977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Davit Kvrivishvili</dc:creator>
  <cp:keywords/>
  <dc:description/>
  <cp:lastModifiedBy>nvaradashvili</cp:lastModifiedBy>
  <cp:revision>5</cp:revision>
  <cp:lastPrinted>2014-04-25T08:12:00Z</cp:lastPrinted>
  <dcterms:created xsi:type="dcterms:W3CDTF">2014-04-15T07:25:00Z</dcterms:created>
  <dcterms:modified xsi:type="dcterms:W3CDTF">2014-04-25T08:12:00Z</dcterms:modified>
</cp:coreProperties>
</file>