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A0D" w:rsidRPr="0090424C" w:rsidRDefault="00EE1A0D" w:rsidP="00662216">
      <w:pPr>
        <w:pStyle w:val="mimgebixml"/>
      </w:pPr>
      <w:r w:rsidRPr="0090424C">
        <w:rPr>
          <w:lang w:val="ka-GE"/>
        </w:rPr>
        <w:t>ს</w:t>
      </w:r>
      <w:r w:rsidRPr="0090424C">
        <w:t>აქართველოს მ</w:t>
      </w:r>
      <w:r w:rsidRPr="0090424C">
        <w:rPr>
          <w:lang w:val="ka-GE"/>
        </w:rPr>
        <w:t>თ</w:t>
      </w:r>
      <w:r w:rsidRPr="0090424C">
        <w:t>ავრობის</w:t>
      </w:r>
    </w:p>
    <w:p w:rsidR="00EE1A0D" w:rsidRPr="0090424C" w:rsidRDefault="00EE1A0D" w:rsidP="00662216">
      <w:pPr>
        <w:pStyle w:val="saxexml"/>
      </w:pPr>
      <w:r w:rsidRPr="0090424C">
        <w:t xml:space="preserve">განკარგულება </w:t>
      </w:r>
      <w:r w:rsidRPr="0090424C">
        <w:rPr>
          <w:lang w:val="ru-RU"/>
        </w:rPr>
        <w:t>№</w:t>
      </w:r>
      <w:r w:rsidRPr="0090424C">
        <w:t>94</w:t>
      </w:r>
      <w:r>
        <w:t>5</w:t>
      </w:r>
    </w:p>
    <w:p w:rsidR="00EE1A0D" w:rsidRPr="0090424C" w:rsidRDefault="00EE1A0D" w:rsidP="00662216">
      <w:pPr>
        <w:pStyle w:val="tarigixml"/>
      </w:pPr>
      <w:r w:rsidRPr="0090424C">
        <w:t xml:space="preserve">2012 წლის 24 </w:t>
      </w:r>
      <w:r w:rsidRPr="0090424C">
        <w:rPr>
          <w:lang w:val="ka-GE"/>
        </w:rPr>
        <w:t>მაისი</w:t>
      </w:r>
    </w:p>
    <w:p w:rsidR="00EE1A0D" w:rsidRPr="0090424C" w:rsidRDefault="00EE1A0D" w:rsidP="00662216">
      <w:pPr>
        <w:pStyle w:val="adgilixml"/>
      </w:pPr>
      <w:r w:rsidRPr="0090424C">
        <w:t>ქ</w:t>
      </w:r>
      <w:r w:rsidRPr="0090424C">
        <w:rPr>
          <w:lang w:val="fr-FR"/>
        </w:rPr>
        <w:t xml:space="preserve">. </w:t>
      </w:r>
      <w:r w:rsidRPr="0090424C">
        <w:t>თბილისი</w:t>
      </w:r>
    </w:p>
    <w:p w:rsidR="00EE1A0D" w:rsidRPr="00662216" w:rsidRDefault="00EE1A0D" w:rsidP="00662216">
      <w:pPr>
        <w:pStyle w:val="sataurixml"/>
      </w:pPr>
      <w:r w:rsidRPr="00662216">
        <w:rPr>
          <w:u w:color="FF0000"/>
          <w:lang w:val="ka-GE"/>
        </w:rPr>
        <w:t xml:space="preserve"> „გორის მუნიციპალიტეტისათვის</w:t>
      </w:r>
      <w:r w:rsidRPr="00662216">
        <w:t xml:space="preserve"> </w:t>
      </w:r>
      <w:r w:rsidRPr="00662216">
        <w:rPr>
          <w:u w:color="FF0000"/>
          <w:lang w:val="ka-GE"/>
        </w:rPr>
        <w:t>საქართველოს</w:t>
      </w:r>
      <w:r w:rsidRPr="00662216">
        <w:t xml:space="preserve"> </w:t>
      </w:r>
      <w:r w:rsidRPr="00662216">
        <w:rPr>
          <w:u w:color="FF0000"/>
          <w:lang w:val="ka-GE"/>
        </w:rPr>
        <w:t>რეგიონებში</w:t>
      </w:r>
      <w:r w:rsidRPr="00662216">
        <w:t xml:space="preserve"> </w:t>
      </w:r>
      <w:r w:rsidRPr="00662216">
        <w:rPr>
          <w:u w:color="FF0000"/>
          <w:lang w:val="ka-GE"/>
        </w:rPr>
        <w:t>განსახორციელებელი</w:t>
      </w:r>
      <w:r w:rsidRPr="00662216">
        <w:t xml:space="preserve"> </w:t>
      </w:r>
      <w:r w:rsidRPr="00662216">
        <w:rPr>
          <w:u w:color="FF0000"/>
          <w:lang w:val="ka-GE"/>
        </w:rPr>
        <w:t>პროექტების</w:t>
      </w:r>
      <w:r w:rsidRPr="00662216">
        <w:t xml:space="preserve"> </w:t>
      </w:r>
      <w:r w:rsidRPr="00662216">
        <w:rPr>
          <w:u w:color="FF0000"/>
          <w:lang w:val="ka-GE"/>
        </w:rPr>
        <w:t>ფონდიდან</w:t>
      </w:r>
      <w:r w:rsidRPr="00662216">
        <w:t xml:space="preserve"> </w:t>
      </w:r>
      <w:r w:rsidRPr="00662216">
        <w:rPr>
          <w:u w:color="FF0000"/>
          <w:lang w:val="ka-GE"/>
        </w:rPr>
        <w:t>თანხის</w:t>
      </w:r>
      <w:r w:rsidRPr="00662216">
        <w:t xml:space="preserve"> </w:t>
      </w:r>
      <w:r w:rsidRPr="00662216">
        <w:rPr>
          <w:u w:color="FF0000"/>
          <w:lang w:val="ka-GE"/>
        </w:rPr>
        <w:t>გამოყოფის</w:t>
      </w:r>
      <w:r w:rsidRPr="00662216">
        <w:t xml:space="preserve"> </w:t>
      </w:r>
      <w:r w:rsidRPr="00662216">
        <w:rPr>
          <w:u w:color="FF0000"/>
          <w:lang w:val="ka-GE"/>
        </w:rPr>
        <w:t>შესახებ“ საქართველოს მთავრობის 2012 წლის 8 თებერვლის №213 განკარგულებაში ცვლილების შეტანის თაობაზე</w:t>
      </w:r>
    </w:p>
    <w:p w:rsidR="00EE1A0D" w:rsidRPr="00662216" w:rsidRDefault="00EE1A0D" w:rsidP="00662216">
      <w:pPr>
        <w:pStyle w:val="abzacixml"/>
        <w:rPr>
          <w:lang w:val="ka-GE"/>
        </w:rPr>
      </w:pPr>
      <w:r w:rsidRPr="00662216">
        <w:rPr>
          <w:u w:color="FF0000"/>
          <w:lang w:val="ka-GE"/>
        </w:rPr>
        <w:t>საქართველოს</w:t>
      </w:r>
      <w:r w:rsidRPr="00662216">
        <w:t xml:space="preserve"> </w:t>
      </w:r>
      <w:r w:rsidRPr="00662216">
        <w:rPr>
          <w:u w:color="FF0000"/>
          <w:lang w:val="ka-GE"/>
        </w:rPr>
        <w:t>ზოგადი</w:t>
      </w:r>
      <w:r w:rsidRPr="00662216">
        <w:t xml:space="preserve"> </w:t>
      </w:r>
      <w:r w:rsidRPr="00662216">
        <w:rPr>
          <w:u w:color="FF0000"/>
          <w:lang w:val="ka-GE"/>
        </w:rPr>
        <w:t>ადმინისტრაციული</w:t>
      </w:r>
      <w:r w:rsidRPr="00662216">
        <w:t xml:space="preserve"> </w:t>
      </w:r>
      <w:r w:rsidRPr="00662216">
        <w:rPr>
          <w:u w:color="FF0000"/>
          <w:lang w:val="ka-GE"/>
        </w:rPr>
        <w:t>კოდექსის</w:t>
      </w:r>
      <w:r w:rsidRPr="00662216">
        <w:t xml:space="preserve"> </w:t>
      </w:r>
      <w:r w:rsidRPr="00662216">
        <w:rPr>
          <w:u w:color="FF0000"/>
          <w:lang w:val="ka-GE"/>
        </w:rPr>
        <w:t>63</w:t>
      </w:r>
      <w:r w:rsidRPr="00662216">
        <w:t>-</w:t>
      </w:r>
      <w:r w:rsidRPr="00662216">
        <w:rPr>
          <w:u w:color="FF0000"/>
          <w:lang w:val="ka-GE"/>
        </w:rPr>
        <w:t>ე</w:t>
      </w:r>
      <w:r w:rsidRPr="00662216">
        <w:t xml:space="preserve"> </w:t>
      </w:r>
      <w:r w:rsidRPr="00662216">
        <w:rPr>
          <w:u w:color="FF0000"/>
          <w:lang w:val="ka-GE"/>
        </w:rPr>
        <w:t>მუხლის</w:t>
      </w:r>
      <w:r w:rsidRPr="00662216">
        <w:t xml:space="preserve"> </w:t>
      </w:r>
      <w:r w:rsidRPr="00662216">
        <w:rPr>
          <w:u w:color="FF0000"/>
          <w:lang w:val="ka-GE"/>
        </w:rPr>
        <w:t>შე</w:t>
      </w:r>
      <w:r w:rsidRPr="00662216">
        <w:rPr>
          <w:u w:color="FF0000"/>
          <w:lang w:val="ka-GE"/>
        </w:rPr>
        <w:softHyphen/>
        <w:t>საბამისად,</w:t>
      </w:r>
      <w:r w:rsidRPr="00662216">
        <w:t xml:space="preserve"> </w:t>
      </w:r>
      <w:r w:rsidRPr="00662216">
        <w:rPr>
          <w:u w:color="FF0000"/>
          <w:lang w:val="ka-GE"/>
        </w:rPr>
        <w:t>„გორის მუნიციპალიტეტისათვის</w:t>
      </w:r>
      <w:r w:rsidRPr="00662216">
        <w:t xml:space="preserve"> </w:t>
      </w:r>
      <w:r w:rsidRPr="00662216">
        <w:rPr>
          <w:u w:color="FF0000"/>
          <w:lang w:val="ka-GE"/>
        </w:rPr>
        <w:t>საქართველოს</w:t>
      </w:r>
      <w:r w:rsidRPr="00662216">
        <w:t xml:space="preserve"> </w:t>
      </w:r>
      <w:r w:rsidRPr="00662216">
        <w:rPr>
          <w:u w:color="FF0000"/>
          <w:lang w:val="ka-GE"/>
        </w:rPr>
        <w:t>რეგიონებში</w:t>
      </w:r>
      <w:r w:rsidRPr="00662216">
        <w:t xml:space="preserve"> </w:t>
      </w:r>
      <w:r w:rsidRPr="00662216">
        <w:rPr>
          <w:u w:color="FF0000"/>
          <w:lang w:val="ka-GE"/>
        </w:rPr>
        <w:t>განსახორციელებელი</w:t>
      </w:r>
      <w:r w:rsidRPr="00662216">
        <w:t xml:space="preserve"> </w:t>
      </w:r>
      <w:r w:rsidRPr="00662216">
        <w:rPr>
          <w:u w:color="FF0000"/>
          <w:lang w:val="ka-GE"/>
        </w:rPr>
        <w:t>პროექტების</w:t>
      </w:r>
      <w:r w:rsidRPr="00662216">
        <w:t xml:space="preserve"> </w:t>
      </w:r>
      <w:r w:rsidRPr="00662216">
        <w:rPr>
          <w:u w:color="FF0000"/>
          <w:lang w:val="ka-GE"/>
        </w:rPr>
        <w:t>ფონდიდან</w:t>
      </w:r>
      <w:r w:rsidRPr="00662216">
        <w:t xml:space="preserve"> </w:t>
      </w:r>
      <w:r w:rsidRPr="00662216">
        <w:rPr>
          <w:u w:color="FF0000"/>
          <w:lang w:val="ka-GE"/>
        </w:rPr>
        <w:t>თანხის</w:t>
      </w:r>
      <w:r w:rsidRPr="00662216">
        <w:t xml:space="preserve">  </w:t>
      </w:r>
      <w:r w:rsidRPr="00662216">
        <w:rPr>
          <w:u w:color="FF0000"/>
          <w:lang w:val="ka-GE"/>
        </w:rPr>
        <w:t>გამოყოფის</w:t>
      </w:r>
      <w:r w:rsidRPr="00662216">
        <w:t xml:space="preserve"> </w:t>
      </w:r>
      <w:r w:rsidRPr="00662216">
        <w:rPr>
          <w:u w:color="FF0000"/>
          <w:lang w:val="ka-GE"/>
        </w:rPr>
        <w:t>შესახებ“</w:t>
      </w:r>
      <w:r w:rsidRPr="00662216">
        <w:rPr>
          <w:lang w:val="ka-GE"/>
        </w:rPr>
        <w:t xml:space="preserve"> </w:t>
      </w:r>
      <w:r w:rsidRPr="00662216">
        <w:rPr>
          <w:u w:color="FF0000"/>
          <w:lang w:val="ka-GE"/>
        </w:rPr>
        <w:t>საქართველოს მთავრობის 2012 წლის 8 თებერვლის №213 განკარგულე</w:t>
      </w:r>
      <w:r w:rsidRPr="00662216">
        <w:rPr>
          <w:u w:color="FF0000"/>
          <w:lang w:val="ka-GE"/>
        </w:rPr>
        <w:softHyphen/>
        <w:t>ბაში შეტანილ იქნეს ცვლილება და პირველი</w:t>
      </w:r>
      <w:r w:rsidRPr="00662216">
        <w:rPr>
          <w:u w:color="FF0000"/>
        </w:rPr>
        <w:t xml:space="preserve"> </w:t>
      </w:r>
      <w:r w:rsidRPr="00662216">
        <w:rPr>
          <w:u w:color="FF0000"/>
          <w:lang w:val="ka-GE"/>
        </w:rPr>
        <w:t>პუნქტი ჩამოყალიბდეს შემდეგი რე</w:t>
      </w:r>
      <w:r w:rsidRPr="00662216">
        <w:rPr>
          <w:u w:color="FF0000"/>
          <w:lang w:val="ka-GE"/>
        </w:rPr>
        <w:softHyphen/>
        <w:t>დაქციით</w:t>
      </w:r>
      <w:r w:rsidRPr="00662216">
        <w:t>:</w:t>
      </w:r>
      <w:r w:rsidRPr="00662216">
        <w:rPr>
          <w:u w:color="FF0000"/>
          <w:lang w:val="ka-GE"/>
        </w:rPr>
        <w:t xml:space="preserve"> </w:t>
      </w:r>
    </w:p>
    <w:p w:rsidR="00EE1A0D" w:rsidRPr="00662216" w:rsidRDefault="00EE1A0D" w:rsidP="00662216">
      <w:pPr>
        <w:pStyle w:val="abzacixml"/>
        <w:rPr>
          <w:u w:color="FF0000"/>
        </w:rPr>
      </w:pPr>
      <w:r w:rsidRPr="00662216">
        <w:rPr>
          <w:u w:color="FF0000"/>
          <w:lang w:val="ka-GE"/>
        </w:rPr>
        <w:t>„1</w:t>
      </w:r>
      <w:r w:rsidRPr="00662216">
        <w:rPr>
          <w:lang w:val="ka-GE"/>
        </w:rPr>
        <w:t xml:space="preserve">. </w:t>
      </w:r>
      <w:r w:rsidRPr="00662216">
        <w:rPr>
          <w:u w:color="FF0000"/>
          <w:lang w:val="ka-GE"/>
        </w:rPr>
        <w:t>ქ</w:t>
      </w:r>
      <w:r w:rsidRPr="00662216">
        <w:rPr>
          <w:lang w:val="ka-GE"/>
        </w:rPr>
        <w:t xml:space="preserve">. </w:t>
      </w:r>
      <w:r w:rsidRPr="00662216">
        <w:rPr>
          <w:u w:color="FF0000"/>
          <w:lang w:val="ka-GE"/>
        </w:rPr>
        <w:t>გორში</w:t>
      </w:r>
      <w:r w:rsidRPr="00662216">
        <w:rPr>
          <w:lang w:val="ka-GE"/>
        </w:rPr>
        <w:t xml:space="preserve">, </w:t>
      </w:r>
      <w:r w:rsidRPr="00662216">
        <w:rPr>
          <w:u w:color="FF0000"/>
          <w:lang w:val="ka-GE"/>
        </w:rPr>
        <w:t>წერეთლის</w:t>
      </w:r>
      <w:r w:rsidRPr="00662216">
        <w:rPr>
          <w:lang w:val="ka-GE"/>
        </w:rPr>
        <w:t xml:space="preserve"> </w:t>
      </w:r>
      <w:r w:rsidRPr="00662216">
        <w:rPr>
          <w:u w:color="FF0000"/>
          <w:lang w:val="ka-GE"/>
        </w:rPr>
        <w:t>ქუჩაზე</w:t>
      </w:r>
      <w:r w:rsidRPr="00662216">
        <w:t xml:space="preserve"> </w:t>
      </w:r>
      <w:r w:rsidRPr="00662216">
        <w:rPr>
          <w:u w:color="FF0000"/>
          <w:lang w:val="ka-GE"/>
        </w:rPr>
        <w:t>მდებარე</w:t>
      </w:r>
      <w:r w:rsidRPr="00662216">
        <w:rPr>
          <w:lang w:val="ka-GE"/>
        </w:rPr>
        <w:t xml:space="preserve"> </w:t>
      </w:r>
      <w:r w:rsidRPr="00662216">
        <w:rPr>
          <w:u w:color="FF0000"/>
          <w:lang w:val="ka-GE"/>
        </w:rPr>
        <w:t>საცხოვრებელი</w:t>
      </w:r>
      <w:r w:rsidRPr="00662216">
        <w:rPr>
          <w:lang w:val="ka-GE"/>
        </w:rPr>
        <w:t xml:space="preserve"> </w:t>
      </w:r>
      <w:r w:rsidRPr="00662216">
        <w:rPr>
          <w:u w:color="FF0000"/>
          <w:lang w:val="ka-GE"/>
        </w:rPr>
        <w:t>სახლების</w:t>
      </w:r>
      <w:r w:rsidRPr="00662216">
        <w:rPr>
          <w:lang w:val="ka-GE"/>
        </w:rPr>
        <w:t xml:space="preserve"> </w:t>
      </w:r>
      <w:r w:rsidRPr="00662216">
        <w:rPr>
          <w:u w:color="FF0000"/>
          <w:lang w:val="ka-GE"/>
        </w:rPr>
        <w:t>სა</w:t>
      </w:r>
      <w:r w:rsidRPr="00662216">
        <w:rPr>
          <w:u w:color="FF0000"/>
          <w:lang w:val="ka-GE"/>
        </w:rPr>
        <w:softHyphen/>
        <w:t>რეაბილიტაციო</w:t>
      </w:r>
      <w:r w:rsidRPr="00662216">
        <w:rPr>
          <w:lang w:val="ka-GE"/>
        </w:rPr>
        <w:t xml:space="preserve"> </w:t>
      </w:r>
      <w:r w:rsidRPr="00662216">
        <w:rPr>
          <w:u w:color="FF0000"/>
          <w:lang w:val="ka-GE"/>
        </w:rPr>
        <w:t>სამუშაოების</w:t>
      </w:r>
      <w:r w:rsidRPr="00662216">
        <w:rPr>
          <w:lang w:val="ka-GE"/>
        </w:rPr>
        <w:t xml:space="preserve"> </w:t>
      </w:r>
      <w:r w:rsidRPr="00662216">
        <w:rPr>
          <w:u w:color="FF0000"/>
          <w:lang w:val="ka-GE"/>
        </w:rPr>
        <w:t>გაგრძელების მიზნით</w:t>
      </w:r>
      <w:r w:rsidRPr="00662216">
        <w:rPr>
          <w:u w:color="FF0000"/>
        </w:rPr>
        <w:t xml:space="preserve"> </w:t>
      </w:r>
      <w:r w:rsidRPr="00662216">
        <w:rPr>
          <w:u w:color="FF0000"/>
          <w:lang w:val="ka-GE"/>
        </w:rPr>
        <w:t>საქართველოს</w:t>
      </w:r>
      <w:r w:rsidRPr="00662216">
        <w:t xml:space="preserve"> </w:t>
      </w:r>
      <w:r w:rsidRPr="00662216">
        <w:rPr>
          <w:u w:color="FF0000"/>
          <w:lang w:val="ka-GE"/>
        </w:rPr>
        <w:t>ფინანსთა</w:t>
      </w:r>
      <w:r w:rsidRPr="00662216">
        <w:t xml:space="preserve"> </w:t>
      </w:r>
      <w:r w:rsidRPr="00662216">
        <w:rPr>
          <w:u w:color="FF0000"/>
          <w:lang w:val="ka-GE"/>
        </w:rPr>
        <w:t>სამინისტრომ</w:t>
      </w:r>
      <w:r w:rsidRPr="00662216">
        <w:t xml:space="preserve"> </w:t>
      </w:r>
      <w:r w:rsidRPr="00662216">
        <w:rPr>
          <w:u w:color="FF0000"/>
          <w:lang w:val="ka-GE"/>
        </w:rPr>
        <w:t>„საქართველოს</w:t>
      </w:r>
      <w:r w:rsidRPr="00662216">
        <w:t xml:space="preserve"> </w:t>
      </w:r>
      <w:r w:rsidRPr="00662216">
        <w:rPr>
          <w:u w:color="FF0000"/>
          <w:lang w:val="ka-GE"/>
        </w:rPr>
        <w:t>2012</w:t>
      </w:r>
      <w:r w:rsidRPr="00662216">
        <w:t xml:space="preserve"> </w:t>
      </w:r>
      <w:r w:rsidRPr="00662216">
        <w:rPr>
          <w:u w:color="FF0000"/>
          <w:lang w:val="ka-GE"/>
        </w:rPr>
        <w:t>წლის</w:t>
      </w:r>
      <w:r w:rsidRPr="00662216">
        <w:t xml:space="preserve"> </w:t>
      </w:r>
      <w:r w:rsidRPr="00662216">
        <w:rPr>
          <w:u w:color="FF0000"/>
          <w:lang w:val="ka-GE"/>
        </w:rPr>
        <w:t>სახელმწიფო</w:t>
      </w:r>
      <w:r w:rsidRPr="00662216">
        <w:t xml:space="preserve"> </w:t>
      </w:r>
      <w:r w:rsidRPr="00662216">
        <w:rPr>
          <w:u w:color="FF0000"/>
          <w:lang w:val="ka-GE"/>
        </w:rPr>
        <w:t>ბიუჯეტის</w:t>
      </w:r>
      <w:r w:rsidRPr="00662216">
        <w:t xml:space="preserve"> </w:t>
      </w:r>
      <w:r w:rsidRPr="00662216">
        <w:rPr>
          <w:u w:color="FF0000"/>
          <w:lang w:val="ka-GE"/>
        </w:rPr>
        <w:t>შესახებ“</w:t>
      </w:r>
      <w:r w:rsidRPr="00662216">
        <w:t xml:space="preserve"> </w:t>
      </w:r>
      <w:r w:rsidRPr="00662216">
        <w:rPr>
          <w:u w:color="FF0000"/>
          <w:lang w:val="ka-GE"/>
        </w:rPr>
        <w:t>საქართველოს</w:t>
      </w:r>
      <w:r w:rsidRPr="00662216">
        <w:t xml:space="preserve"> </w:t>
      </w:r>
      <w:r w:rsidRPr="00662216">
        <w:rPr>
          <w:u w:color="FF0000"/>
          <w:lang w:val="ka-GE"/>
        </w:rPr>
        <w:t>კანონის</w:t>
      </w:r>
      <w:r w:rsidRPr="00662216">
        <w:t xml:space="preserve"> </w:t>
      </w:r>
      <w:r w:rsidRPr="00662216">
        <w:rPr>
          <w:u w:color="FF0000"/>
          <w:lang w:val="ka-GE"/>
        </w:rPr>
        <w:t>მე</w:t>
      </w:r>
      <w:r w:rsidRPr="00662216">
        <w:t>-</w:t>
      </w:r>
      <w:r w:rsidRPr="00662216">
        <w:rPr>
          <w:u w:color="FF0000"/>
          <w:lang w:val="ka-GE"/>
        </w:rPr>
        <w:t>19</w:t>
      </w:r>
      <w:r w:rsidRPr="00662216">
        <w:t xml:space="preserve"> </w:t>
      </w:r>
      <w:r w:rsidRPr="00662216">
        <w:rPr>
          <w:u w:color="FF0000"/>
          <w:lang w:val="ka-GE"/>
        </w:rPr>
        <w:t>მუხლის</w:t>
      </w:r>
      <w:r w:rsidRPr="00662216">
        <w:rPr>
          <w:lang w:val="ka-GE"/>
        </w:rPr>
        <w:t xml:space="preserve">  </w:t>
      </w:r>
      <w:r w:rsidRPr="00662216">
        <w:rPr>
          <w:u w:color="FF0000"/>
          <w:lang w:val="ka-GE"/>
        </w:rPr>
        <w:t>მე</w:t>
      </w:r>
      <w:r w:rsidRPr="00662216">
        <w:t>-</w:t>
      </w:r>
      <w:r w:rsidRPr="00662216">
        <w:rPr>
          <w:u w:color="FF0000"/>
          <w:lang w:val="ka-GE"/>
        </w:rPr>
        <w:t>2</w:t>
      </w:r>
      <w:r w:rsidRPr="00662216">
        <w:t xml:space="preserve"> </w:t>
      </w:r>
      <w:r w:rsidRPr="00662216">
        <w:rPr>
          <w:u w:color="FF0000"/>
          <w:lang w:val="ka-GE"/>
        </w:rPr>
        <w:t>პუნქტით</w:t>
      </w:r>
      <w:r w:rsidRPr="00662216">
        <w:t xml:space="preserve"> </w:t>
      </w:r>
      <w:r w:rsidRPr="00662216">
        <w:rPr>
          <w:u w:color="FF0000"/>
          <w:lang w:val="ka-GE"/>
        </w:rPr>
        <w:t>გათვალისწინებული</w:t>
      </w:r>
      <w:r w:rsidRPr="00662216">
        <w:t xml:space="preserve"> </w:t>
      </w:r>
      <w:r w:rsidRPr="00662216">
        <w:rPr>
          <w:u w:color="FF0000"/>
          <w:lang w:val="ka-GE"/>
        </w:rPr>
        <w:t>საქართველოს</w:t>
      </w:r>
      <w:r w:rsidRPr="00662216">
        <w:t xml:space="preserve"> </w:t>
      </w:r>
      <w:r w:rsidRPr="00662216">
        <w:rPr>
          <w:u w:color="FF0000"/>
          <w:lang w:val="ka-GE"/>
        </w:rPr>
        <w:t>რეგიონებში</w:t>
      </w:r>
      <w:r w:rsidRPr="00662216">
        <w:t xml:space="preserve"> </w:t>
      </w:r>
      <w:r w:rsidRPr="00662216">
        <w:rPr>
          <w:u w:color="FF0000"/>
          <w:lang w:val="ka-GE"/>
        </w:rPr>
        <w:t>განსახორციელებელი</w:t>
      </w:r>
      <w:r w:rsidRPr="00662216">
        <w:t xml:space="preserve"> </w:t>
      </w:r>
      <w:r w:rsidRPr="00662216">
        <w:rPr>
          <w:u w:color="FF0000"/>
          <w:lang w:val="ka-GE"/>
        </w:rPr>
        <w:t>პროექტების</w:t>
      </w:r>
      <w:r w:rsidRPr="00662216">
        <w:t xml:space="preserve"> </w:t>
      </w:r>
      <w:r w:rsidRPr="00662216">
        <w:rPr>
          <w:u w:color="FF0000"/>
          <w:lang w:val="ka-GE"/>
        </w:rPr>
        <w:t>ფონდიდან</w:t>
      </w:r>
      <w:r w:rsidRPr="00662216">
        <w:t xml:space="preserve"> </w:t>
      </w:r>
      <w:r w:rsidRPr="00662216">
        <w:rPr>
          <w:u w:color="FF0000"/>
          <w:lang w:val="ka-GE"/>
        </w:rPr>
        <w:t>გორის</w:t>
      </w:r>
      <w:r w:rsidRPr="00662216">
        <w:t xml:space="preserve"> </w:t>
      </w:r>
      <w:r w:rsidRPr="00662216">
        <w:rPr>
          <w:u w:color="FF0000"/>
          <w:lang w:val="ka-GE"/>
        </w:rPr>
        <w:t>მუნიციპალიტეტს</w:t>
      </w:r>
      <w:r w:rsidRPr="00662216">
        <w:t xml:space="preserve"> </w:t>
      </w:r>
      <w:r w:rsidRPr="00662216">
        <w:rPr>
          <w:u w:color="FF0000"/>
          <w:lang w:val="ka-GE"/>
        </w:rPr>
        <w:t>გამოუყოს</w:t>
      </w:r>
      <w:r w:rsidRPr="00662216">
        <w:t xml:space="preserve"> </w:t>
      </w:r>
      <w:r w:rsidRPr="00662216">
        <w:rPr>
          <w:u w:color="FF0000"/>
          <w:lang w:val="ka-GE"/>
        </w:rPr>
        <w:t xml:space="preserve">5 000 000 </w:t>
      </w:r>
      <w:r w:rsidRPr="00662216">
        <w:t>(</w:t>
      </w:r>
      <w:r w:rsidRPr="00662216">
        <w:rPr>
          <w:u w:color="FF0000"/>
          <w:lang w:val="ka-GE"/>
        </w:rPr>
        <w:t>ხუთი მილიონი) ლარი.“.</w:t>
      </w:r>
    </w:p>
    <w:p w:rsidR="00EE1A0D" w:rsidRPr="00662216" w:rsidRDefault="00EE1A0D" w:rsidP="00662216">
      <w:pPr>
        <w:pStyle w:val="khelmoceraxml"/>
        <w:rPr>
          <w:u w:color="FF0000"/>
          <w:lang w:val="ka-GE"/>
        </w:rPr>
      </w:pPr>
      <w:r w:rsidRPr="00662216">
        <w:rPr>
          <w:u w:color="FF0000"/>
          <w:lang w:val="ka-GE"/>
        </w:rPr>
        <w:t>პრემიერ</w:t>
      </w:r>
      <w:r w:rsidRPr="00662216">
        <w:rPr>
          <w:u w:color="FF0000"/>
          <w:lang w:val="ka-GE"/>
        </w:rPr>
        <w:noBreakHyphen/>
        <w:t>მინისტრი</w:t>
      </w:r>
      <w:r w:rsidRPr="00662216">
        <w:rPr>
          <w:lang w:val="it-IT"/>
        </w:rPr>
        <w:t xml:space="preserve">       </w:t>
      </w:r>
      <w:r w:rsidRPr="00662216">
        <w:rPr>
          <w:lang w:val="ka-GE"/>
        </w:rPr>
        <w:t xml:space="preserve">                                      </w:t>
      </w:r>
      <w:r w:rsidRPr="00662216">
        <w:rPr>
          <w:lang w:val="it-IT"/>
        </w:rPr>
        <w:t xml:space="preserve">         </w:t>
      </w:r>
      <w:r w:rsidRPr="00662216">
        <w:rPr>
          <w:u w:color="FF0000"/>
          <w:lang w:val="ka-GE"/>
        </w:rPr>
        <w:t>ნ</w:t>
      </w:r>
      <w:r>
        <w:rPr>
          <w:u w:color="FF0000"/>
        </w:rPr>
        <w:t>.</w:t>
      </w:r>
      <w:r w:rsidRPr="00662216">
        <w:rPr>
          <w:lang w:val="it-IT"/>
        </w:rPr>
        <w:t xml:space="preserve"> </w:t>
      </w:r>
      <w:r w:rsidRPr="00662216">
        <w:rPr>
          <w:u w:color="FF0000"/>
          <w:lang w:val="ka-GE"/>
        </w:rPr>
        <w:t>გილაური</w:t>
      </w:r>
    </w:p>
    <w:sectPr w:rsidR="00EE1A0D" w:rsidRPr="00662216" w:rsidSect="00730472">
      <w:headerReference w:type="default" r:id="rId6"/>
      <w:footerReference w:type="default" r:id="rId7"/>
      <w:pgSz w:w="11907" w:h="16840" w:code="9"/>
      <w:pgMar w:top="992" w:right="992" w:bottom="72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A0D" w:rsidRDefault="00EE1A0D">
      <w:r>
        <w:separator/>
      </w:r>
    </w:p>
  </w:endnote>
  <w:endnote w:type="continuationSeparator" w:id="0">
    <w:p w:rsidR="00EE1A0D" w:rsidRDefault="00EE1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A0D" w:rsidRDefault="00EE1A0D" w:rsidP="00BC72CB">
    <w:pPr>
      <w:pStyle w:val="Footer"/>
      <w:framePr w:wrap="auto" w:vAnchor="text" w:hAnchor="margin" w:xAlign="right" w:y="1"/>
      <w:rPr>
        <w:rStyle w:val="PageNumber"/>
      </w:rPr>
    </w:pPr>
  </w:p>
  <w:p w:rsidR="00EE1A0D" w:rsidRDefault="00EE1A0D" w:rsidP="00BC72C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A0D" w:rsidRDefault="00EE1A0D">
      <w:r>
        <w:separator/>
      </w:r>
    </w:p>
  </w:footnote>
  <w:footnote w:type="continuationSeparator" w:id="0">
    <w:p w:rsidR="00EE1A0D" w:rsidRDefault="00EE1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A0D" w:rsidRDefault="00EE1A0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E1A0D" w:rsidRDefault="00EE1A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32D"/>
    <w:rsid w:val="00051781"/>
    <w:rsid w:val="00084773"/>
    <w:rsid w:val="00087B91"/>
    <w:rsid w:val="00092F27"/>
    <w:rsid w:val="00097C28"/>
    <w:rsid w:val="000A4B7A"/>
    <w:rsid w:val="000B58B6"/>
    <w:rsid w:val="000B6EB1"/>
    <w:rsid w:val="000C6112"/>
    <w:rsid w:val="000E77A2"/>
    <w:rsid w:val="000F1F58"/>
    <w:rsid w:val="00135F03"/>
    <w:rsid w:val="001522DC"/>
    <w:rsid w:val="001540A0"/>
    <w:rsid w:val="001621D5"/>
    <w:rsid w:val="001958A7"/>
    <w:rsid w:val="001A5F5F"/>
    <w:rsid w:val="001A79D6"/>
    <w:rsid w:val="001E76B3"/>
    <w:rsid w:val="001F5B84"/>
    <w:rsid w:val="00211784"/>
    <w:rsid w:val="00235A4D"/>
    <w:rsid w:val="002545A1"/>
    <w:rsid w:val="002574D2"/>
    <w:rsid w:val="00280AA1"/>
    <w:rsid w:val="00283864"/>
    <w:rsid w:val="002B359A"/>
    <w:rsid w:val="002C1DAE"/>
    <w:rsid w:val="002C23B3"/>
    <w:rsid w:val="002D06CB"/>
    <w:rsid w:val="002D4069"/>
    <w:rsid w:val="002F1A9C"/>
    <w:rsid w:val="00303A7E"/>
    <w:rsid w:val="00303B46"/>
    <w:rsid w:val="003063E8"/>
    <w:rsid w:val="00316F64"/>
    <w:rsid w:val="00325362"/>
    <w:rsid w:val="00332F44"/>
    <w:rsid w:val="00341D0F"/>
    <w:rsid w:val="0036587D"/>
    <w:rsid w:val="00370BF7"/>
    <w:rsid w:val="00385B90"/>
    <w:rsid w:val="003A441B"/>
    <w:rsid w:val="003E1482"/>
    <w:rsid w:val="003E2E95"/>
    <w:rsid w:val="003E5E94"/>
    <w:rsid w:val="004403EF"/>
    <w:rsid w:val="0046351B"/>
    <w:rsid w:val="00467486"/>
    <w:rsid w:val="00490821"/>
    <w:rsid w:val="004A35A3"/>
    <w:rsid w:val="004B6D96"/>
    <w:rsid w:val="004D099A"/>
    <w:rsid w:val="004D0CB9"/>
    <w:rsid w:val="004E6F3E"/>
    <w:rsid w:val="00512185"/>
    <w:rsid w:val="005159CA"/>
    <w:rsid w:val="005348A0"/>
    <w:rsid w:val="00551856"/>
    <w:rsid w:val="00570C32"/>
    <w:rsid w:val="0059400F"/>
    <w:rsid w:val="005952FF"/>
    <w:rsid w:val="005A2DD5"/>
    <w:rsid w:val="005B4D5A"/>
    <w:rsid w:val="005E296B"/>
    <w:rsid w:val="005E6371"/>
    <w:rsid w:val="005E78ED"/>
    <w:rsid w:val="005F353D"/>
    <w:rsid w:val="005F6E68"/>
    <w:rsid w:val="00633917"/>
    <w:rsid w:val="006456B0"/>
    <w:rsid w:val="00662216"/>
    <w:rsid w:val="00682298"/>
    <w:rsid w:val="00694BDE"/>
    <w:rsid w:val="006B4775"/>
    <w:rsid w:val="006C3C3E"/>
    <w:rsid w:val="006C48F0"/>
    <w:rsid w:val="006E2746"/>
    <w:rsid w:val="00730472"/>
    <w:rsid w:val="007336F2"/>
    <w:rsid w:val="0073471B"/>
    <w:rsid w:val="0077641C"/>
    <w:rsid w:val="007C1243"/>
    <w:rsid w:val="007F1B80"/>
    <w:rsid w:val="00817833"/>
    <w:rsid w:val="008206AD"/>
    <w:rsid w:val="00830BAE"/>
    <w:rsid w:val="00834ACB"/>
    <w:rsid w:val="00841936"/>
    <w:rsid w:val="00845F13"/>
    <w:rsid w:val="008F6012"/>
    <w:rsid w:val="008F7198"/>
    <w:rsid w:val="0090424C"/>
    <w:rsid w:val="0090670B"/>
    <w:rsid w:val="009079BD"/>
    <w:rsid w:val="00951CE2"/>
    <w:rsid w:val="009833D6"/>
    <w:rsid w:val="0099798D"/>
    <w:rsid w:val="009A3C90"/>
    <w:rsid w:val="009B6844"/>
    <w:rsid w:val="009B6AC8"/>
    <w:rsid w:val="00A02FE7"/>
    <w:rsid w:val="00A37F70"/>
    <w:rsid w:val="00A671E2"/>
    <w:rsid w:val="00A944AD"/>
    <w:rsid w:val="00AD3BFC"/>
    <w:rsid w:val="00AE68EE"/>
    <w:rsid w:val="00B028B4"/>
    <w:rsid w:val="00B110B1"/>
    <w:rsid w:val="00B121DD"/>
    <w:rsid w:val="00B26C6A"/>
    <w:rsid w:val="00B41F5E"/>
    <w:rsid w:val="00B66029"/>
    <w:rsid w:val="00B66996"/>
    <w:rsid w:val="00B6784E"/>
    <w:rsid w:val="00B9306A"/>
    <w:rsid w:val="00B959E4"/>
    <w:rsid w:val="00BC5104"/>
    <w:rsid w:val="00BC72CB"/>
    <w:rsid w:val="00BE4D42"/>
    <w:rsid w:val="00BF087E"/>
    <w:rsid w:val="00BF0946"/>
    <w:rsid w:val="00BF6721"/>
    <w:rsid w:val="00C05FC0"/>
    <w:rsid w:val="00C10229"/>
    <w:rsid w:val="00C26902"/>
    <w:rsid w:val="00C34606"/>
    <w:rsid w:val="00C6733E"/>
    <w:rsid w:val="00C75E53"/>
    <w:rsid w:val="00C80BE8"/>
    <w:rsid w:val="00C8225F"/>
    <w:rsid w:val="00CE0899"/>
    <w:rsid w:val="00CE5853"/>
    <w:rsid w:val="00CF75BF"/>
    <w:rsid w:val="00D01816"/>
    <w:rsid w:val="00D231DA"/>
    <w:rsid w:val="00D37409"/>
    <w:rsid w:val="00D37E64"/>
    <w:rsid w:val="00D4770E"/>
    <w:rsid w:val="00D54FCB"/>
    <w:rsid w:val="00DA06C3"/>
    <w:rsid w:val="00DB732D"/>
    <w:rsid w:val="00DC6947"/>
    <w:rsid w:val="00E04946"/>
    <w:rsid w:val="00E34060"/>
    <w:rsid w:val="00E374E4"/>
    <w:rsid w:val="00E63065"/>
    <w:rsid w:val="00E664E4"/>
    <w:rsid w:val="00E7539D"/>
    <w:rsid w:val="00E80FB0"/>
    <w:rsid w:val="00E9764C"/>
    <w:rsid w:val="00ED778A"/>
    <w:rsid w:val="00EE1A0D"/>
    <w:rsid w:val="00EE3559"/>
    <w:rsid w:val="00F217FD"/>
    <w:rsid w:val="00F32842"/>
    <w:rsid w:val="00F47B59"/>
    <w:rsid w:val="00F635CF"/>
    <w:rsid w:val="00F717AA"/>
    <w:rsid w:val="00F75D30"/>
    <w:rsid w:val="00F94C4B"/>
    <w:rsid w:val="00FC5E0B"/>
    <w:rsid w:val="00FC6011"/>
    <w:rsid w:val="00FD2C96"/>
    <w:rsid w:val="00FD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32D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732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">
    <w:name w:val="Char"/>
    <w:basedOn w:val="Heading2"/>
    <w:uiPriority w:val="99"/>
    <w:rsid w:val="00DB732D"/>
    <w:pPr>
      <w:pageBreakBefore/>
      <w:tabs>
        <w:tab w:val="left" w:pos="850"/>
        <w:tab w:val="left" w:pos="1191"/>
        <w:tab w:val="left" w:pos="1531"/>
      </w:tabs>
      <w:spacing w:before="120" w:after="120"/>
      <w:jc w:val="center"/>
    </w:pPr>
    <w:rPr>
      <w:rFonts w:ascii="Tahoma" w:hAnsi="Tahoma" w:cs="Tahoma"/>
      <w:i w:val="0"/>
      <w:iCs w:val="0"/>
      <w:color w:val="FFFFFF"/>
      <w:spacing w:val="20"/>
      <w:sz w:val="22"/>
      <w:szCs w:val="22"/>
      <w:lang w:val="en-GB" w:eastAsia="zh-CN"/>
    </w:rPr>
  </w:style>
  <w:style w:type="character" w:styleId="PageNumber">
    <w:name w:val="page number"/>
    <w:basedOn w:val="DefaultParagraphFont"/>
    <w:uiPriority w:val="99"/>
    <w:rsid w:val="00DB732D"/>
  </w:style>
  <w:style w:type="paragraph" w:styleId="Footer">
    <w:name w:val="footer"/>
    <w:basedOn w:val="Normal"/>
    <w:link w:val="FooterChar"/>
    <w:uiPriority w:val="99"/>
    <w:rsid w:val="00DB732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0F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Char1">
    <w:name w:val="Char1"/>
    <w:basedOn w:val="Heading2"/>
    <w:uiPriority w:val="99"/>
    <w:rsid w:val="005E78ED"/>
    <w:pPr>
      <w:pageBreakBefore/>
      <w:tabs>
        <w:tab w:val="left" w:pos="850"/>
        <w:tab w:val="left" w:pos="1191"/>
        <w:tab w:val="left" w:pos="1531"/>
      </w:tabs>
      <w:spacing w:before="120" w:after="120"/>
      <w:jc w:val="center"/>
    </w:pPr>
    <w:rPr>
      <w:rFonts w:ascii="Tahoma" w:hAnsi="Tahoma" w:cs="Tahoma"/>
      <w:i w:val="0"/>
      <w:iCs w:val="0"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1"/>
    <w:uiPriority w:val="99"/>
    <w:rsid w:val="000A4B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uiPriority w:val="99"/>
    <w:rPr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0A4B7A"/>
    <w:rPr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662216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6221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313A"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662216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62216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66221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662216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eastAsia="ru-RU"/>
    </w:rPr>
  </w:style>
  <w:style w:type="paragraph" w:customStyle="1" w:styleId="sataurixml">
    <w:name w:val="satauri_xml"/>
    <w:basedOn w:val="abzacixml"/>
    <w:autoRedefine/>
    <w:uiPriority w:val="99"/>
    <w:rsid w:val="0066221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662216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62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158</Words>
  <Characters>905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Khutsishvili</dc:creator>
  <cp:keywords/>
  <dc:description/>
  <cp:lastModifiedBy>ndolidze</cp:lastModifiedBy>
  <cp:revision>3</cp:revision>
  <cp:lastPrinted>2012-05-24T10:24:00Z</cp:lastPrinted>
  <dcterms:created xsi:type="dcterms:W3CDTF">2012-05-29T11:41:00Z</dcterms:created>
  <dcterms:modified xsi:type="dcterms:W3CDTF">2014-03-10T10:16:00Z</dcterms:modified>
</cp:coreProperties>
</file>