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BE" w:rsidRPr="00E75A7A" w:rsidRDefault="005B0FBE" w:rsidP="002E570E">
      <w:pPr>
        <w:pStyle w:val="mimgebixml"/>
      </w:pPr>
      <w:r w:rsidRPr="00E75A7A">
        <w:rPr>
          <w:lang w:val="ka-GE"/>
        </w:rPr>
        <w:t>ს</w:t>
      </w:r>
      <w:r w:rsidRPr="00E75A7A">
        <w:t>აქართველოს მ</w:t>
      </w:r>
      <w:r w:rsidRPr="00E75A7A">
        <w:rPr>
          <w:lang w:val="ka-GE"/>
        </w:rPr>
        <w:t>თ</w:t>
      </w:r>
      <w:r w:rsidRPr="00E75A7A">
        <w:t>ავრობის</w:t>
      </w:r>
    </w:p>
    <w:p w:rsidR="005B0FBE" w:rsidRPr="00E75A7A" w:rsidRDefault="005B0FBE" w:rsidP="002E570E">
      <w:pPr>
        <w:pStyle w:val="saxexml"/>
      </w:pPr>
      <w:r w:rsidRPr="00E75A7A">
        <w:t xml:space="preserve">განკარგულება </w:t>
      </w:r>
      <w:r w:rsidRPr="00E75A7A">
        <w:rPr>
          <w:lang w:val="ru-RU"/>
        </w:rPr>
        <w:t>№</w:t>
      </w:r>
      <w:r w:rsidRPr="00E75A7A">
        <w:t>86</w:t>
      </w:r>
      <w:r>
        <w:t>5</w:t>
      </w:r>
    </w:p>
    <w:p w:rsidR="005B0FBE" w:rsidRPr="00E75A7A" w:rsidRDefault="005B0FBE" w:rsidP="002E570E">
      <w:pPr>
        <w:pStyle w:val="tarigixml"/>
        <w:rPr>
          <w:lang w:val="ru-RU"/>
        </w:rPr>
      </w:pPr>
      <w:r w:rsidRPr="00E75A7A">
        <w:t xml:space="preserve">2012 წლის 8 </w:t>
      </w:r>
      <w:r w:rsidRPr="00E75A7A">
        <w:rPr>
          <w:lang w:val="ka-GE"/>
        </w:rPr>
        <w:t>მაისი</w:t>
      </w:r>
    </w:p>
    <w:p w:rsidR="005B0FBE" w:rsidRPr="00E75A7A" w:rsidRDefault="005B0FBE" w:rsidP="002E570E">
      <w:pPr>
        <w:pStyle w:val="adgilixml"/>
      </w:pPr>
      <w:r w:rsidRPr="00E75A7A">
        <w:t>ქ. თბილისი</w:t>
      </w:r>
    </w:p>
    <w:p w:rsidR="005B0FBE" w:rsidRPr="002E570E" w:rsidRDefault="005B0FBE" w:rsidP="002E570E">
      <w:pPr>
        <w:pStyle w:val="sataurixml"/>
      </w:pPr>
      <w:r w:rsidRPr="002E570E">
        <w:t>საჯარო სამართლის იურიდიული პირის</w:t>
      </w:r>
      <w:r w:rsidRPr="002E570E">
        <w:rPr>
          <w:lang w:val="ka-GE"/>
        </w:rPr>
        <w:t xml:space="preserve"> –</w:t>
      </w:r>
      <w:r w:rsidRPr="002E570E">
        <w:t xml:space="preserve"> ლევან სამხარაულის სახელობის სასამართლო ექსპერტიზის ეროვნული ბიუროს </w:t>
      </w:r>
      <w:r w:rsidRPr="002E570E">
        <w:rPr>
          <w:lang w:val="ka-GE"/>
        </w:rPr>
        <w:t>მ</w:t>
      </w:r>
      <w:r w:rsidRPr="002E570E">
        <w:t>იერ</w:t>
      </w:r>
      <w:r w:rsidRPr="002E570E">
        <w:rPr>
          <w:lang w:val="ka-GE"/>
        </w:rPr>
        <w:t xml:space="preserve"> </w:t>
      </w:r>
      <w:r w:rsidRPr="002E570E">
        <w:t>სახელმწიფო</w:t>
      </w:r>
      <w:r w:rsidRPr="002E570E">
        <w:rPr>
          <w:lang w:val="ka-GE"/>
        </w:rPr>
        <w:t xml:space="preserve"> </w:t>
      </w:r>
      <w:r w:rsidRPr="002E570E">
        <w:t>შესყიდვის</w:t>
      </w:r>
      <w:r w:rsidRPr="002E570E">
        <w:rPr>
          <w:lang w:val="ka-GE"/>
        </w:rPr>
        <w:t xml:space="preserve"> </w:t>
      </w:r>
      <w:r w:rsidRPr="002E570E">
        <w:t>გამარტივებული</w:t>
      </w:r>
      <w:r w:rsidRPr="002E570E">
        <w:rPr>
          <w:lang w:val="ka-GE"/>
        </w:rPr>
        <w:t xml:space="preserve"> </w:t>
      </w:r>
      <w:r w:rsidRPr="002E570E">
        <w:t>შესყიდვის</w:t>
      </w:r>
      <w:r w:rsidRPr="002E570E">
        <w:rPr>
          <w:lang w:val="ka-GE"/>
        </w:rPr>
        <w:t xml:space="preserve"> </w:t>
      </w:r>
      <w:r w:rsidRPr="002E570E">
        <w:t>საშუალებით</w:t>
      </w:r>
      <w:r w:rsidRPr="002E570E">
        <w:rPr>
          <w:lang w:val="ka-GE"/>
        </w:rPr>
        <w:t xml:space="preserve"> </w:t>
      </w:r>
      <w:r w:rsidRPr="002E570E">
        <w:t>განხორციელების</w:t>
      </w:r>
      <w:r w:rsidRPr="002E570E">
        <w:rPr>
          <w:lang w:val="ka-GE"/>
        </w:rPr>
        <w:t xml:space="preserve"> </w:t>
      </w:r>
      <w:r w:rsidRPr="002E570E">
        <w:t>შესახებ</w:t>
      </w:r>
    </w:p>
    <w:p w:rsidR="005B0FBE" w:rsidRPr="002E570E" w:rsidRDefault="005B0FBE" w:rsidP="002E570E">
      <w:pPr>
        <w:pStyle w:val="abzacixml"/>
      </w:pPr>
      <w:r w:rsidRPr="002E570E">
        <w:rPr>
          <w:lang w:val="ka-GE"/>
        </w:rPr>
        <w:t>„</w:t>
      </w:r>
      <w:r w:rsidRPr="002E570E">
        <w:t>სახელმწიფო შესყიდვების შესახებ“ საქართველოს კანონის</w:t>
      </w:r>
      <w:r w:rsidRPr="002E570E">
        <w:rPr>
          <w:lang w:val="ka-GE"/>
        </w:rPr>
        <w:t xml:space="preserve"> </w:t>
      </w:r>
      <w:r w:rsidRPr="002E570E">
        <w:t>10</w:t>
      </w:r>
      <w:r w:rsidRPr="002E570E">
        <w:rPr>
          <w:vertAlign w:val="superscript"/>
        </w:rPr>
        <w:t>1</w:t>
      </w:r>
      <w:r w:rsidRPr="002E570E">
        <w:rPr>
          <w:vertAlign w:val="superscript"/>
          <w:lang w:val="ka-GE"/>
        </w:rPr>
        <w:t xml:space="preserve"> </w:t>
      </w:r>
      <w:r w:rsidRPr="002E570E">
        <w:t xml:space="preserve">მუხლის მე-3 პუნქტის </w:t>
      </w:r>
      <w:r w:rsidRPr="002E570E">
        <w:rPr>
          <w:lang w:val="ka-GE"/>
        </w:rPr>
        <w:t>„</w:t>
      </w:r>
      <w:r w:rsidRPr="002E570E">
        <w:t>დ“ ქვეპუნქტის შესაბამისად,</w:t>
      </w:r>
      <w:r w:rsidRPr="002E570E">
        <w:rPr>
          <w:lang w:val="ka-GE"/>
        </w:rPr>
        <w:t xml:space="preserve"> </w:t>
      </w:r>
      <w:r w:rsidRPr="002E570E">
        <w:t>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საჯარო სამართლის იურიდიულმა პირმა</w:t>
      </w:r>
      <w:r w:rsidRPr="002E570E">
        <w:rPr>
          <w:lang w:val="ka-GE"/>
        </w:rPr>
        <w:t xml:space="preserve"> –</w:t>
      </w:r>
      <w:r w:rsidRPr="002E570E">
        <w:t xml:space="preserve">ლევან სამხარაულის სახელობის სასამართლო ექსპერტიზის ეროვნულმა ბიურომ აჭარის რეგიონული </w:t>
      </w:r>
      <w:r w:rsidRPr="002E570E">
        <w:rPr>
          <w:lang w:val="ka-GE"/>
        </w:rPr>
        <w:t xml:space="preserve">ექსპერტიზის </w:t>
      </w:r>
      <w:r w:rsidRPr="002E570E">
        <w:t>დეპარტამენტის ადმინისტრაციული და ლაბორატორიული შენობების სახურავებზე ტერასების მოწყობის, ტერასებ</w:t>
      </w:r>
      <w:r w:rsidRPr="002E570E">
        <w:rPr>
          <w:lang w:val="ka-GE"/>
        </w:rPr>
        <w:t>ზე</w:t>
      </w:r>
      <w:r w:rsidRPr="002E570E">
        <w:t xml:space="preserve"> და შენობების მიმდებარე ტერიტორიაზე გამწვანებული ზონების მოწყობის</w:t>
      </w:r>
      <w:r w:rsidRPr="002E570E">
        <w:rPr>
          <w:lang w:val="ka-GE"/>
        </w:rPr>
        <w:t>ა</w:t>
      </w:r>
      <w:r w:rsidRPr="002E570E">
        <w:t xml:space="preserve"> და ფასადის დამატებითი მოპირკეთების სამუშაოების</w:t>
      </w:r>
      <w:r w:rsidRPr="002E570E">
        <w:rPr>
          <w:lang w:val="ka-GE"/>
        </w:rPr>
        <w:t xml:space="preserve"> სახელმწიფო</w:t>
      </w:r>
      <w:r w:rsidRPr="002E570E">
        <w:t xml:space="preserve"> შესყიდვა განახორციელოს გამარტივებული შესყიდვის საშუალებით.</w:t>
      </w:r>
    </w:p>
    <w:p w:rsidR="005B0FBE" w:rsidRPr="002E570E" w:rsidRDefault="005B0FBE" w:rsidP="002E570E">
      <w:pPr>
        <w:pStyle w:val="khelmoceraxml"/>
      </w:pPr>
      <w:r w:rsidRPr="002E570E">
        <w:t xml:space="preserve">პრემიერ-მინისტრი   </w:t>
      </w:r>
      <w:r w:rsidRPr="002E570E">
        <w:rPr>
          <w:lang w:val="ka-GE"/>
        </w:rPr>
        <w:t xml:space="preserve">                  </w:t>
      </w:r>
      <w:r w:rsidRPr="002E570E">
        <w:t xml:space="preserve">                                     ნ</w:t>
      </w:r>
      <w:r>
        <w:t>.</w:t>
      </w:r>
      <w:r w:rsidRPr="002E570E">
        <w:t xml:space="preserve"> გილაური</w:t>
      </w:r>
    </w:p>
    <w:sectPr w:rsidR="005B0FBE" w:rsidRPr="002E570E" w:rsidSect="004C6BC0">
      <w:pgSz w:w="11906" w:h="16838" w:code="9"/>
      <w:pgMar w:top="1701" w:right="1016" w:bottom="1134" w:left="113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74B2"/>
    <w:multiLevelType w:val="hybridMultilevel"/>
    <w:tmpl w:val="28C44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92F77"/>
    <w:multiLevelType w:val="hybridMultilevel"/>
    <w:tmpl w:val="B9B033FA"/>
    <w:lvl w:ilvl="0" w:tplc="EB221B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4636"/>
    <w:multiLevelType w:val="hybridMultilevel"/>
    <w:tmpl w:val="B7AE44E2"/>
    <w:lvl w:ilvl="0" w:tplc="041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9AA119A"/>
    <w:multiLevelType w:val="hybridMultilevel"/>
    <w:tmpl w:val="CD42E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87E05"/>
    <w:multiLevelType w:val="hybridMultilevel"/>
    <w:tmpl w:val="064E3264"/>
    <w:lvl w:ilvl="0" w:tplc="3342D7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A232A29"/>
    <w:multiLevelType w:val="hybridMultilevel"/>
    <w:tmpl w:val="4DC84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B40638"/>
    <w:multiLevelType w:val="hybridMultilevel"/>
    <w:tmpl w:val="F36C2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B4741"/>
    <w:multiLevelType w:val="hybridMultilevel"/>
    <w:tmpl w:val="08A87DF2"/>
    <w:lvl w:ilvl="0" w:tplc="8124A8F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7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D55"/>
    <w:rsid w:val="0000551F"/>
    <w:rsid w:val="00012041"/>
    <w:rsid w:val="0002284F"/>
    <w:rsid w:val="0003052C"/>
    <w:rsid w:val="0014462E"/>
    <w:rsid w:val="00192425"/>
    <w:rsid w:val="001B67AC"/>
    <w:rsid w:val="001F25E2"/>
    <w:rsid w:val="002365AB"/>
    <w:rsid w:val="002448BE"/>
    <w:rsid w:val="00252B16"/>
    <w:rsid w:val="00273747"/>
    <w:rsid w:val="002D6A6F"/>
    <w:rsid w:val="002E117F"/>
    <w:rsid w:val="002E5673"/>
    <w:rsid w:val="002E570E"/>
    <w:rsid w:val="002F750A"/>
    <w:rsid w:val="002F76E7"/>
    <w:rsid w:val="003078FF"/>
    <w:rsid w:val="00322D58"/>
    <w:rsid w:val="003726D3"/>
    <w:rsid w:val="00372E43"/>
    <w:rsid w:val="00391526"/>
    <w:rsid w:val="00395D71"/>
    <w:rsid w:val="003B136E"/>
    <w:rsid w:val="0042195C"/>
    <w:rsid w:val="004B6739"/>
    <w:rsid w:val="004B7386"/>
    <w:rsid w:val="004C6BC0"/>
    <w:rsid w:val="004F2BFE"/>
    <w:rsid w:val="005143A1"/>
    <w:rsid w:val="00522864"/>
    <w:rsid w:val="005A119F"/>
    <w:rsid w:val="005A3741"/>
    <w:rsid w:val="005B0FBE"/>
    <w:rsid w:val="005B240A"/>
    <w:rsid w:val="00611CFA"/>
    <w:rsid w:val="0061362B"/>
    <w:rsid w:val="00652545"/>
    <w:rsid w:val="006979EA"/>
    <w:rsid w:val="00697B3A"/>
    <w:rsid w:val="006A4B8C"/>
    <w:rsid w:val="006B4D5D"/>
    <w:rsid w:val="006C58A7"/>
    <w:rsid w:val="006C5A6D"/>
    <w:rsid w:val="006E723C"/>
    <w:rsid w:val="007B1176"/>
    <w:rsid w:val="007B1FEE"/>
    <w:rsid w:val="007B456A"/>
    <w:rsid w:val="007B6F1E"/>
    <w:rsid w:val="007C45B0"/>
    <w:rsid w:val="007E080E"/>
    <w:rsid w:val="007E6541"/>
    <w:rsid w:val="008173EC"/>
    <w:rsid w:val="0083242E"/>
    <w:rsid w:val="0083520B"/>
    <w:rsid w:val="00855027"/>
    <w:rsid w:val="00867A70"/>
    <w:rsid w:val="00895B40"/>
    <w:rsid w:val="008C08F8"/>
    <w:rsid w:val="008C7A54"/>
    <w:rsid w:val="008D53F3"/>
    <w:rsid w:val="00946D23"/>
    <w:rsid w:val="009636D5"/>
    <w:rsid w:val="009638A6"/>
    <w:rsid w:val="009B1C07"/>
    <w:rsid w:val="009D0E25"/>
    <w:rsid w:val="009F2AAE"/>
    <w:rsid w:val="00A0192E"/>
    <w:rsid w:val="00A07DFB"/>
    <w:rsid w:val="00A262A6"/>
    <w:rsid w:val="00A404A4"/>
    <w:rsid w:val="00A43890"/>
    <w:rsid w:val="00A61F54"/>
    <w:rsid w:val="00A75C77"/>
    <w:rsid w:val="00A850C1"/>
    <w:rsid w:val="00AA0DEE"/>
    <w:rsid w:val="00AB0A8D"/>
    <w:rsid w:val="00AB7326"/>
    <w:rsid w:val="00AE3B35"/>
    <w:rsid w:val="00B40079"/>
    <w:rsid w:val="00B4157D"/>
    <w:rsid w:val="00B91D55"/>
    <w:rsid w:val="00BA51FF"/>
    <w:rsid w:val="00BA57B9"/>
    <w:rsid w:val="00BC557D"/>
    <w:rsid w:val="00BE15E0"/>
    <w:rsid w:val="00C20B21"/>
    <w:rsid w:val="00C450F8"/>
    <w:rsid w:val="00C744B6"/>
    <w:rsid w:val="00CD355E"/>
    <w:rsid w:val="00D72CBB"/>
    <w:rsid w:val="00D96053"/>
    <w:rsid w:val="00DB7B33"/>
    <w:rsid w:val="00DD2CFF"/>
    <w:rsid w:val="00E3555C"/>
    <w:rsid w:val="00E462B1"/>
    <w:rsid w:val="00E75A7A"/>
    <w:rsid w:val="00EC0B7B"/>
    <w:rsid w:val="00EC4672"/>
    <w:rsid w:val="00EC4CA4"/>
    <w:rsid w:val="00EE0B98"/>
    <w:rsid w:val="00EE78C5"/>
    <w:rsid w:val="00EF3D94"/>
    <w:rsid w:val="00F04278"/>
    <w:rsid w:val="00F25AFD"/>
    <w:rsid w:val="00F32147"/>
    <w:rsid w:val="00F83C50"/>
    <w:rsid w:val="00FC0614"/>
    <w:rsid w:val="00FD64EB"/>
    <w:rsid w:val="00FE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4E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C58A7"/>
    <w:pPr>
      <w:spacing w:after="0" w:line="240" w:lineRule="auto"/>
      <w:ind w:left="720"/>
    </w:pPr>
    <w:rPr>
      <w:lang w:val="ru-RU"/>
    </w:rPr>
  </w:style>
  <w:style w:type="character" w:styleId="Strong">
    <w:name w:val="Strong"/>
    <w:basedOn w:val="DefaultParagraphFont"/>
    <w:uiPriority w:val="99"/>
    <w:qFormat/>
    <w:rsid w:val="006A4B8C"/>
    <w:rPr>
      <w:b/>
      <w:bCs/>
    </w:rPr>
  </w:style>
  <w:style w:type="paragraph" w:customStyle="1" w:styleId="abzacixml">
    <w:name w:val="abzaci_xml"/>
    <w:basedOn w:val="PlainText"/>
    <w:autoRedefine/>
    <w:uiPriority w:val="99"/>
    <w:rsid w:val="002E570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E570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2E570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E570E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2E570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2E570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2E570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2E570E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95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144</Words>
  <Characters>825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Dodo Chorgolashvili</dc:creator>
  <cp:keywords/>
  <dc:description/>
  <cp:lastModifiedBy>ndolidze</cp:lastModifiedBy>
  <cp:revision>5</cp:revision>
  <cp:lastPrinted>2012-05-04T15:12:00Z</cp:lastPrinted>
  <dcterms:created xsi:type="dcterms:W3CDTF">2012-05-11T08:50:00Z</dcterms:created>
  <dcterms:modified xsi:type="dcterms:W3CDTF">2014-03-24T13:43:00Z</dcterms:modified>
</cp:coreProperties>
</file>