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DDF" w:rsidRPr="007B153F" w:rsidRDefault="00DB0DDF" w:rsidP="00B9197F">
      <w:pPr>
        <w:pStyle w:val="mimgebixml"/>
      </w:pPr>
      <w:r w:rsidRPr="007B153F">
        <w:t xml:space="preserve">საქართველოს მთავრობის </w:t>
      </w:r>
    </w:p>
    <w:p w:rsidR="00DB0DDF" w:rsidRPr="007B153F" w:rsidRDefault="00DB0DDF" w:rsidP="00B9197F">
      <w:pPr>
        <w:pStyle w:val="saxexml"/>
      </w:pPr>
      <w:r w:rsidRPr="007B153F">
        <w:t>განკარგულება №1</w:t>
      </w:r>
      <w:r>
        <w:t>32</w:t>
      </w:r>
    </w:p>
    <w:p w:rsidR="00DB0DDF" w:rsidRPr="007B153F" w:rsidRDefault="00DB0DDF" w:rsidP="00B9197F">
      <w:pPr>
        <w:pStyle w:val="tarigixml"/>
      </w:pPr>
      <w:r w:rsidRPr="007B153F">
        <w:t xml:space="preserve">2012 წლის </w:t>
      </w:r>
      <w:r>
        <w:t>31</w:t>
      </w:r>
      <w:r w:rsidRPr="007B153F">
        <w:t xml:space="preserve"> იანვარი</w:t>
      </w:r>
    </w:p>
    <w:p w:rsidR="00DB0DDF" w:rsidRPr="007B153F" w:rsidRDefault="00DB0DDF" w:rsidP="00B9197F">
      <w:pPr>
        <w:pStyle w:val="adgilixml"/>
      </w:pPr>
      <w:r w:rsidRPr="007B153F">
        <w:t>ქ. თბილისი</w:t>
      </w:r>
    </w:p>
    <w:p w:rsidR="00DB0DDF" w:rsidRPr="00B9197F" w:rsidRDefault="00DB0DDF" w:rsidP="00B9197F">
      <w:pPr>
        <w:pStyle w:val="sataurixml"/>
        <w:rPr>
          <w:lang w:val="af-ZA"/>
        </w:rPr>
      </w:pPr>
      <w:r w:rsidRPr="00B9197F">
        <w:rPr>
          <w:u w:color="FF0000"/>
        </w:rPr>
        <w:t>რ</w:t>
      </w:r>
      <w:r w:rsidRPr="00B9197F">
        <w:rPr>
          <w:lang w:val="af-ZA"/>
        </w:rPr>
        <w:t xml:space="preserve">. </w:t>
      </w:r>
      <w:r w:rsidRPr="00B9197F">
        <w:rPr>
          <w:u w:color="FF0000"/>
        </w:rPr>
        <w:t>კემულარიას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მთავრობის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საკანონმდებლო</w:t>
      </w:r>
      <w:r>
        <w:rPr>
          <w:u w:color="FF0000"/>
        </w:rPr>
        <w:t xml:space="preserve"> </w:t>
      </w:r>
      <w:r w:rsidRPr="00B9197F">
        <w:rPr>
          <w:u w:color="FF0000"/>
        </w:rPr>
        <w:t>ინიციატივით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წარდგენილ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კანონპროექტზე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მომხსენებლად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დანიშვნის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შესახებ</w:t>
      </w:r>
    </w:p>
    <w:p w:rsidR="00DB0DDF" w:rsidRPr="00B9197F" w:rsidRDefault="00DB0DDF" w:rsidP="00B9197F">
      <w:pPr>
        <w:pStyle w:val="abzacixml"/>
        <w:rPr>
          <w:lang w:val="af-ZA"/>
        </w:rPr>
      </w:pPr>
      <w:r w:rsidRPr="00B9197F">
        <w:rPr>
          <w:u w:color="FF0000"/>
        </w:rPr>
        <w:t>„საპარლამენტო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მდივნის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შესახებ“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კანონის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მე</w:t>
      </w:r>
      <w:r w:rsidRPr="00B9197F">
        <w:rPr>
          <w:lang w:val="af-ZA"/>
        </w:rPr>
        <w:t>-</w:t>
      </w:r>
      <w:r w:rsidRPr="00B9197F">
        <w:rPr>
          <w:u w:color="FF0000"/>
        </w:rPr>
        <w:t>4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მუხლის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მე</w:t>
      </w:r>
      <w:r w:rsidRPr="00B9197F">
        <w:rPr>
          <w:lang w:val="af-ZA"/>
        </w:rPr>
        <w:t>-</w:t>
      </w:r>
      <w:r w:rsidRPr="00B9197F">
        <w:rPr>
          <w:u w:color="FF0000"/>
        </w:rPr>
        <w:t>6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პუნქტის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შესაბამისად,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პარლამენტში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მთავრობის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საკანონმდებლო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ინიციატივით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წარდგენილ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კანონპროექტზე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„საქართველოს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საგადასახადო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კოდექსში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ცვლილების შეტანის</w:t>
      </w:r>
      <w:r w:rsidRPr="00B9197F">
        <w:rPr>
          <w:lang w:val="fi-FI"/>
        </w:rPr>
        <w:t xml:space="preserve"> </w:t>
      </w:r>
      <w:r w:rsidRPr="00B9197F">
        <w:rPr>
          <w:u w:color="FF0000"/>
        </w:rPr>
        <w:t>შესახებ“</w:t>
      </w:r>
      <w:r w:rsidRPr="00B9197F">
        <w:rPr>
          <w:lang w:val="fi-FI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პარლამენტის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საკომიტეტო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და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პლენარულ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სხდომებზე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მომხსენებლად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დაინიშნოს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საქართველოს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ფინანსთა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მინისტრის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მოადგილე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რუსუდან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კემულარია</w:t>
      </w:r>
      <w:r w:rsidRPr="00B9197F">
        <w:rPr>
          <w:lang w:val="af-ZA"/>
        </w:rPr>
        <w:t>.</w:t>
      </w:r>
    </w:p>
    <w:p w:rsidR="00DB0DDF" w:rsidRPr="00B9197F" w:rsidRDefault="00DB0DDF" w:rsidP="00B9197F">
      <w:pPr>
        <w:pStyle w:val="khelmoceraxml"/>
        <w:rPr>
          <w:lang w:val="af-ZA"/>
        </w:rPr>
      </w:pPr>
      <w:r w:rsidRPr="00B9197F">
        <w:rPr>
          <w:u w:color="FF0000"/>
        </w:rPr>
        <w:t>პრემიერ</w:t>
      </w:r>
      <w:r w:rsidRPr="00B9197F">
        <w:rPr>
          <w:lang w:val="af-ZA"/>
        </w:rPr>
        <w:t>-</w:t>
      </w:r>
      <w:r w:rsidRPr="00B9197F">
        <w:rPr>
          <w:u w:color="FF0000"/>
        </w:rPr>
        <w:t>მინისტრი</w:t>
      </w:r>
      <w:r w:rsidRPr="00B9197F">
        <w:rPr>
          <w:lang w:val="af-ZA"/>
        </w:rPr>
        <w:t xml:space="preserve">      </w:t>
      </w:r>
      <w:r w:rsidRPr="00B9197F">
        <w:t xml:space="preserve">                </w:t>
      </w:r>
      <w:r w:rsidRPr="00B9197F">
        <w:rPr>
          <w:lang w:val="af-ZA"/>
        </w:rPr>
        <w:t xml:space="preserve">             </w:t>
      </w:r>
      <w:r w:rsidRPr="00B9197F">
        <w:rPr>
          <w:u w:color="FF0000"/>
        </w:rPr>
        <w:t>ნ</w:t>
      </w:r>
      <w:r>
        <w:rPr>
          <w:u w:color="FF0000"/>
        </w:rPr>
        <w:t>.</w:t>
      </w:r>
      <w:r w:rsidRPr="00B9197F">
        <w:rPr>
          <w:lang w:val="af-ZA"/>
        </w:rPr>
        <w:t xml:space="preserve"> </w:t>
      </w:r>
      <w:r w:rsidRPr="00B9197F">
        <w:rPr>
          <w:u w:color="FF0000"/>
        </w:rPr>
        <w:t>გილაური</w:t>
      </w:r>
    </w:p>
    <w:p w:rsidR="00DB0DDF" w:rsidRPr="00B9197F" w:rsidRDefault="00DB0DDF" w:rsidP="00B9197F">
      <w:pPr>
        <w:pStyle w:val="abzacixml"/>
        <w:rPr>
          <w:lang w:val="af-ZA"/>
        </w:rPr>
      </w:pPr>
    </w:p>
    <w:sectPr w:rsidR="00DB0DDF" w:rsidRPr="00B9197F" w:rsidSect="00B9197F">
      <w:headerReference w:type="default" r:id="rId7"/>
      <w:pgSz w:w="11906" w:h="16838" w:code="9"/>
      <w:pgMar w:top="1080" w:right="1226" w:bottom="161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DDF" w:rsidRDefault="00DB0DDF">
      <w:r>
        <w:separator/>
      </w:r>
    </w:p>
  </w:endnote>
  <w:endnote w:type="continuationSeparator" w:id="0">
    <w:p w:rsidR="00DB0DDF" w:rsidRDefault="00DB0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DDF" w:rsidRDefault="00DB0DDF">
      <w:r>
        <w:separator/>
      </w:r>
    </w:p>
  </w:footnote>
  <w:footnote w:type="continuationSeparator" w:id="0">
    <w:p w:rsidR="00DB0DDF" w:rsidRDefault="00DB0D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0DDF" w:rsidRDefault="00DB0DDF" w:rsidP="00901C73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B0DDF" w:rsidRDefault="00DB0DDF" w:rsidP="00BB759C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749"/>
    <w:rsid w:val="00020696"/>
    <w:rsid w:val="00041AAB"/>
    <w:rsid w:val="00064B5B"/>
    <w:rsid w:val="000D2807"/>
    <w:rsid w:val="000E15E9"/>
    <w:rsid w:val="000E31C8"/>
    <w:rsid w:val="000F07D5"/>
    <w:rsid w:val="000F42C5"/>
    <w:rsid w:val="00102FBA"/>
    <w:rsid w:val="001A1A5E"/>
    <w:rsid w:val="001C3749"/>
    <w:rsid w:val="001C576D"/>
    <w:rsid w:val="001C5899"/>
    <w:rsid w:val="00207C8C"/>
    <w:rsid w:val="00221642"/>
    <w:rsid w:val="00226D6B"/>
    <w:rsid w:val="00232925"/>
    <w:rsid w:val="00273C29"/>
    <w:rsid w:val="00274C9C"/>
    <w:rsid w:val="002D40FE"/>
    <w:rsid w:val="002E2686"/>
    <w:rsid w:val="002F5B7A"/>
    <w:rsid w:val="002F77A9"/>
    <w:rsid w:val="003348E7"/>
    <w:rsid w:val="00343DC6"/>
    <w:rsid w:val="004559CA"/>
    <w:rsid w:val="0047243C"/>
    <w:rsid w:val="004B007F"/>
    <w:rsid w:val="0054154F"/>
    <w:rsid w:val="005A09A7"/>
    <w:rsid w:val="00602D4E"/>
    <w:rsid w:val="00660036"/>
    <w:rsid w:val="007169D6"/>
    <w:rsid w:val="007323AD"/>
    <w:rsid w:val="007659D0"/>
    <w:rsid w:val="0077201D"/>
    <w:rsid w:val="007A5216"/>
    <w:rsid w:val="007B153F"/>
    <w:rsid w:val="007C1DBE"/>
    <w:rsid w:val="008054A7"/>
    <w:rsid w:val="00860752"/>
    <w:rsid w:val="008952D8"/>
    <w:rsid w:val="008F1FD3"/>
    <w:rsid w:val="00901C73"/>
    <w:rsid w:val="009038C6"/>
    <w:rsid w:val="009077EB"/>
    <w:rsid w:val="009143CD"/>
    <w:rsid w:val="00981A52"/>
    <w:rsid w:val="00985CCB"/>
    <w:rsid w:val="009D1712"/>
    <w:rsid w:val="00A22DA8"/>
    <w:rsid w:val="00A449E1"/>
    <w:rsid w:val="00AC6593"/>
    <w:rsid w:val="00B17290"/>
    <w:rsid w:val="00B40DCA"/>
    <w:rsid w:val="00B430E8"/>
    <w:rsid w:val="00B45263"/>
    <w:rsid w:val="00B53740"/>
    <w:rsid w:val="00B9197F"/>
    <w:rsid w:val="00B92E36"/>
    <w:rsid w:val="00BB759C"/>
    <w:rsid w:val="00C408F1"/>
    <w:rsid w:val="00C5127D"/>
    <w:rsid w:val="00CC53AC"/>
    <w:rsid w:val="00D11D4B"/>
    <w:rsid w:val="00D145C0"/>
    <w:rsid w:val="00D475DA"/>
    <w:rsid w:val="00DB0DDF"/>
    <w:rsid w:val="00DB43DD"/>
    <w:rsid w:val="00DE43D2"/>
    <w:rsid w:val="00E05C81"/>
    <w:rsid w:val="00E06BE7"/>
    <w:rsid w:val="00E72796"/>
    <w:rsid w:val="00EA4B40"/>
    <w:rsid w:val="00EB70B0"/>
    <w:rsid w:val="00EE1812"/>
    <w:rsid w:val="00F60B00"/>
    <w:rsid w:val="00F735EF"/>
    <w:rsid w:val="00F77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53AC"/>
    <w:rPr>
      <w:sz w:val="24"/>
      <w:szCs w:val="24"/>
      <w:lang w:val="ru-RU" w:eastAsia="zh-C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B75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11D4B"/>
    <w:rPr>
      <w:sz w:val="24"/>
      <w:szCs w:val="24"/>
      <w:lang w:val="ru-RU" w:eastAsia="zh-CN"/>
    </w:rPr>
  </w:style>
  <w:style w:type="character" w:styleId="PageNumber">
    <w:name w:val="page number"/>
    <w:basedOn w:val="DefaultParagraphFont"/>
    <w:uiPriority w:val="99"/>
    <w:rsid w:val="00BB759C"/>
  </w:style>
  <w:style w:type="paragraph" w:styleId="BalloonText">
    <w:name w:val="Balloon Text"/>
    <w:basedOn w:val="Normal"/>
    <w:link w:val="BalloonTextChar"/>
    <w:uiPriority w:val="99"/>
    <w:semiHidden/>
    <w:rsid w:val="00B430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11D4B"/>
    <w:rPr>
      <w:sz w:val="2"/>
      <w:szCs w:val="2"/>
      <w:lang w:val="ru-RU" w:eastAsia="zh-CN"/>
    </w:rPr>
  </w:style>
  <w:style w:type="paragraph" w:customStyle="1" w:styleId="abzacixml">
    <w:name w:val="abzaci_xml"/>
    <w:basedOn w:val="PlainText"/>
    <w:autoRedefine/>
    <w:uiPriority w:val="99"/>
    <w:rsid w:val="00B9197F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B9197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91DB1"/>
    <w:rPr>
      <w:rFonts w:ascii="Courier New" w:hAnsi="Courier New" w:cs="Courier New"/>
      <w:sz w:val="20"/>
      <w:szCs w:val="20"/>
      <w:lang w:val="ru-RU" w:eastAsia="zh-CN"/>
    </w:rPr>
  </w:style>
  <w:style w:type="paragraph" w:customStyle="1" w:styleId="tarigixml">
    <w:name w:val="tarigi_xml"/>
    <w:basedOn w:val="abzacixml"/>
    <w:autoRedefine/>
    <w:uiPriority w:val="99"/>
    <w:rsid w:val="00B9197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B9197F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 w:eastAsia="ru-RU"/>
    </w:rPr>
  </w:style>
  <w:style w:type="paragraph" w:customStyle="1" w:styleId="saxexml">
    <w:name w:val="saxe_xml"/>
    <w:basedOn w:val="abzacixml"/>
    <w:uiPriority w:val="99"/>
    <w:rsid w:val="00B9197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B9197F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 w:eastAsia="ru-RU"/>
    </w:rPr>
  </w:style>
  <w:style w:type="paragraph" w:customStyle="1" w:styleId="sulcvlilebaxml">
    <w:name w:val="sul_cvlileba_xml"/>
    <w:basedOn w:val="Normal"/>
    <w:autoRedefine/>
    <w:uiPriority w:val="99"/>
    <w:rsid w:val="00B9197F"/>
    <w:pPr>
      <w:ind w:firstLine="283"/>
      <w:outlineLvl w:val="0"/>
    </w:pPr>
    <w:rPr>
      <w:rFonts w:ascii="Sylfaen" w:hAnsi="Sylfaen" w:cs="Sylfaen"/>
      <w:b/>
      <w:bCs/>
      <w:sz w:val="22"/>
      <w:szCs w:val="22"/>
      <w:lang w:eastAsia="ru-RU"/>
    </w:rPr>
  </w:style>
  <w:style w:type="paragraph" w:customStyle="1" w:styleId="zogadinacilixml">
    <w:name w:val="zogadi_nacili_xml"/>
    <w:basedOn w:val="Normal"/>
    <w:autoRedefine/>
    <w:uiPriority w:val="99"/>
    <w:rsid w:val="00B9197F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B9197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B9197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B9197F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B9197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B9197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B9197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829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95</Words>
  <Characters>544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</dc:title>
  <dc:subject/>
  <dc:creator>user</dc:creator>
  <cp:keywords/>
  <dc:description/>
  <cp:lastModifiedBy>tphailodze</cp:lastModifiedBy>
  <cp:revision>3</cp:revision>
  <cp:lastPrinted>2012-01-31T14:15:00Z</cp:lastPrinted>
  <dcterms:created xsi:type="dcterms:W3CDTF">2012-02-07T09:37:00Z</dcterms:created>
  <dcterms:modified xsi:type="dcterms:W3CDTF">2014-03-10T10:39:00Z</dcterms:modified>
</cp:coreProperties>
</file>