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383C" w:rsidRPr="001C3F20" w:rsidRDefault="0014383C" w:rsidP="00F601EA">
      <w:pPr>
        <w:pStyle w:val="mimgebixml"/>
      </w:pPr>
      <w:r w:rsidRPr="001C3F20">
        <w:t>საქართველოს მთავრობის</w:t>
      </w:r>
    </w:p>
    <w:p w:rsidR="0014383C" w:rsidRPr="001C3F20" w:rsidRDefault="0014383C" w:rsidP="00F601EA">
      <w:pPr>
        <w:pStyle w:val="saxexml"/>
        <w:rPr>
          <w:lang w:val="en-US"/>
        </w:rPr>
      </w:pPr>
      <w:r w:rsidRPr="001C3F20">
        <w:rPr>
          <w:lang w:val="en-US"/>
        </w:rPr>
        <w:t>განკარგულება №282</w:t>
      </w:r>
    </w:p>
    <w:p w:rsidR="0014383C" w:rsidRPr="001C3F20" w:rsidRDefault="0014383C" w:rsidP="00F601EA">
      <w:pPr>
        <w:pStyle w:val="tarigixml"/>
      </w:pPr>
      <w:r w:rsidRPr="001C3F20">
        <w:t>2014 წლის 18 თებერვალი</w:t>
      </w:r>
    </w:p>
    <w:p w:rsidR="0014383C" w:rsidRPr="001C3F20" w:rsidRDefault="0014383C" w:rsidP="00F601EA">
      <w:pPr>
        <w:pStyle w:val="adgilixml"/>
      </w:pPr>
      <w:r w:rsidRPr="001C3F20">
        <w:t>ქ. თბილისი</w:t>
      </w:r>
    </w:p>
    <w:p w:rsidR="0014383C" w:rsidRPr="001C3F20" w:rsidRDefault="0014383C" w:rsidP="00F601EA">
      <w:pPr>
        <w:pStyle w:val="sataurixml"/>
      </w:pPr>
      <w:r w:rsidRPr="001C3F20">
        <w:t>,,სახელმწიფო სექტორში შიდა აუდიტისა და შიდა ფინანსური კონტროლის საკითხების შემსწავლელი სამთავრობო კომისიის შექმნის შესახებ“  საქართველოს მთავრობის 2008 წლის 3 დეკემბრის №829 განკარგულების ძალადაკარგულად გამოცხადების თაობაზე</w:t>
      </w:r>
    </w:p>
    <w:p w:rsidR="0014383C" w:rsidRPr="001C3F20" w:rsidRDefault="0014383C" w:rsidP="00F601EA">
      <w:pPr>
        <w:pStyle w:val="abzacixml"/>
      </w:pPr>
      <w:r w:rsidRPr="001C3F20">
        <w:t>საქართველოს ზოგადი ადმინისტრაციული კოდექსის 61-ე მუხლის შესაბამისად, ძალადაკარგულად გამოცხადდეს ,,სახელმწიფო სექტორში შიდა აუდიტისა და შიდა ფინანსური კონტროლის საკითხების შემსწავლელი სამთავრობო კომისიის შექმნის შესახებ“  საქართველოს მთავრობის 2008 წლის 3 დეკემბრის №829 განკარგულება.</w:t>
      </w:r>
    </w:p>
    <w:p w:rsidR="0014383C" w:rsidRPr="001C3F20" w:rsidRDefault="0014383C" w:rsidP="00F601EA">
      <w:pPr>
        <w:pStyle w:val="khelmoceraxml"/>
      </w:pPr>
      <w:r w:rsidRPr="001C3F20">
        <w:t xml:space="preserve">პრემიერ-მინისტრი   </w:t>
      </w:r>
      <w:r w:rsidRPr="001C3F20">
        <w:tab/>
      </w:r>
      <w:r w:rsidRPr="001C3F20">
        <w:tab/>
        <w:t xml:space="preserve"> </w:t>
      </w:r>
      <w:r w:rsidRPr="001C3F20">
        <w:tab/>
        <w:t xml:space="preserve">                              ი. ღარიბაშვილი</w:t>
      </w:r>
    </w:p>
    <w:sectPr w:rsidR="0014383C" w:rsidRPr="001C3F20" w:rsidSect="00B72B52">
      <w:pgSz w:w="12240" w:h="15840"/>
      <w:pgMar w:top="117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D306D71"/>
    <w:multiLevelType w:val="hybridMultilevel"/>
    <w:tmpl w:val="03D09686"/>
    <w:lvl w:ilvl="0" w:tplc="02F8279A">
      <w:start w:val="1"/>
      <w:numFmt w:val="decimal"/>
      <w:pStyle w:val="gansakutrebulinacilixm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B647F"/>
    <w:rsid w:val="00040F2B"/>
    <w:rsid w:val="00045D71"/>
    <w:rsid w:val="000968D1"/>
    <w:rsid w:val="000C019B"/>
    <w:rsid w:val="00111689"/>
    <w:rsid w:val="001416B7"/>
    <w:rsid w:val="0014383C"/>
    <w:rsid w:val="001A6A06"/>
    <w:rsid w:val="001C3F20"/>
    <w:rsid w:val="001C57EF"/>
    <w:rsid w:val="001E18A6"/>
    <w:rsid w:val="0024266F"/>
    <w:rsid w:val="002D706A"/>
    <w:rsid w:val="003926B5"/>
    <w:rsid w:val="003D789E"/>
    <w:rsid w:val="003F0777"/>
    <w:rsid w:val="004522F1"/>
    <w:rsid w:val="004678AF"/>
    <w:rsid w:val="004E4667"/>
    <w:rsid w:val="00521472"/>
    <w:rsid w:val="005C7170"/>
    <w:rsid w:val="005D10D6"/>
    <w:rsid w:val="005D7FAD"/>
    <w:rsid w:val="005E6CED"/>
    <w:rsid w:val="0061482D"/>
    <w:rsid w:val="00676AEC"/>
    <w:rsid w:val="00677C9C"/>
    <w:rsid w:val="006E4ABD"/>
    <w:rsid w:val="007074E4"/>
    <w:rsid w:val="007459F7"/>
    <w:rsid w:val="007A5951"/>
    <w:rsid w:val="007E10F6"/>
    <w:rsid w:val="0084565D"/>
    <w:rsid w:val="00894419"/>
    <w:rsid w:val="008C4DE8"/>
    <w:rsid w:val="008F0D3F"/>
    <w:rsid w:val="009F101B"/>
    <w:rsid w:val="00A35316"/>
    <w:rsid w:val="00A64AD7"/>
    <w:rsid w:val="00A70DBD"/>
    <w:rsid w:val="00A970A1"/>
    <w:rsid w:val="00AA7CAC"/>
    <w:rsid w:val="00AE48CB"/>
    <w:rsid w:val="00B04549"/>
    <w:rsid w:val="00B10FD7"/>
    <w:rsid w:val="00B72B52"/>
    <w:rsid w:val="00B906EB"/>
    <w:rsid w:val="00C64462"/>
    <w:rsid w:val="00C86908"/>
    <w:rsid w:val="00CC02E1"/>
    <w:rsid w:val="00D80B1B"/>
    <w:rsid w:val="00D94D2C"/>
    <w:rsid w:val="00DC5979"/>
    <w:rsid w:val="00E0695E"/>
    <w:rsid w:val="00E61D1A"/>
    <w:rsid w:val="00E73C1D"/>
    <w:rsid w:val="00EB647F"/>
    <w:rsid w:val="00ED2535"/>
    <w:rsid w:val="00F57158"/>
    <w:rsid w:val="00F601EA"/>
    <w:rsid w:val="00F6153E"/>
    <w:rsid w:val="00F848EE"/>
    <w:rsid w:val="00FA71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."/>
  <w:listSeparator w:val=",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rFonts w:cs="Calibri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tarigixml">
    <w:name w:val="tarigi_xml"/>
    <w:basedOn w:val="abzacixml"/>
    <w:autoRedefine/>
    <w:uiPriority w:val="99"/>
    <w:rsid w:val="00F601EA"/>
    <w:pPr>
      <w:spacing w:before="120" w:after="120"/>
      <w:ind w:firstLine="284"/>
      <w:jc w:val="center"/>
      <w:outlineLvl w:val="0"/>
    </w:pPr>
    <w:rPr>
      <w:b/>
      <w:bCs/>
      <w:lang w:eastAsia="ru-RU"/>
    </w:rPr>
  </w:style>
  <w:style w:type="paragraph" w:customStyle="1" w:styleId="mimgebixml">
    <w:name w:val="mimgebi_xml"/>
    <w:basedOn w:val="Normal"/>
    <w:uiPriority w:val="99"/>
    <w:rsid w:val="00F601EA"/>
    <w:pPr>
      <w:spacing w:after="0" w:line="240" w:lineRule="auto"/>
      <w:ind w:firstLine="284"/>
      <w:jc w:val="center"/>
      <w:outlineLvl w:val="0"/>
    </w:pPr>
    <w:rPr>
      <w:rFonts w:ascii="Sylfaen" w:hAnsi="Sylfaen" w:cs="Sylfaen"/>
      <w:b/>
      <w:bCs/>
      <w:sz w:val="28"/>
      <w:szCs w:val="28"/>
      <w:lang w:eastAsia="ru-RU"/>
    </w:rPr>
  </w:style>
  <w:style w:type="paragraph" w:customStyle="1" w:styleId="saxexml">
    <w:name w:val="saxe_xml"/>
    <w:basedOn w:val="abzacixml"/>
    <w:uiPriority w:val="99"/>
    <w:rsid w:val="00F601EA"/>
    <w:pPr>
      <w:spacing w:before="120"/>
      <w:jc w:val="center"/>
    </w:pPr>
    <w:rPr>
      <w:b/>
      <w:bCs/>
      <w:lang w:val="fr-FR"/>
    </w:rPr>
  </w:style>
  <w:style w:type="paragraph" w:customStyle="1" w:styleId="adgilixml">
    <w:name w:val="adgili_xml"/>
    <w:basedOn w:val="Normal"/>
    <w:uiPriority w:val="99"/>
    <w:rsid w:val="00F601EA"/>
    <w:pPr>
      <w:spacing w:before="120" w:after="120" w:line="240" w:lineRule="auto"/>
      <w:ind w:firstLine="284"/>
      <w:jc w:val="center"/>
      <w:outlineLvl w:val="0"/>
    </w:pPr>
    <w:rPr>
      <w:rFonts w:ascii="Sylfaen" w:hAnsi="Sylfaen" w:cs="Sylfaen"/>
      <w:b/>
      <w:bCs/>
      <w:lang w:eastAsia="ru-RU"/>
    </w:rPr>
  </w:style>
  <w:style w:type="paragraph" w:customStyle="1" w:styleId="abzacixml">
    <w:name w:val="abzaci_xml"/>
    <w:basedOn w:val="PlainText"/>
    <w:autoRedefine/>
    <w:uiPriority w:val="99"/>
    <w:rsid w:val="00F601EA"/>
    <w:pPr>
      <w:spacing w:after="0" w:line="240" w:lineRule="auto"/>
      <w:ind w:firstLine="283"/>
      <w:jc w:val="both"/>
    </w:pPr>
    <w:rPr>
      <w:rFonts w:ascii="Sylfaen" w:hAnsi="Sylfaen" w:cs="Sylfaen"/>
      <w:sz w:val="22"/>
      <w:szCs w:val="22"/>
    </w:rPr>
  </w:style>
  <w:style w:type="paragraph" w:styleId="PlainText">
    <w:name w:val="Plain Text"/>
    <w:basedOn w:val="Normal"/>
    <w:link w:val="PlainTextChar"/>
    <w:uiPriority w:val="99"/>
    <w:rsid w:val="00F601EA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semiHidden/>
    <w:rsid w:val="00EA7213"/>
    <w:rPr>
      <w:rFonts w:ascii="Courier New" w:hAnsi="Courier New" w:cs="Courier New"/>
      <w:sz w:val="20"/>
      <w:szCs w:val="20"/>
    </w:rPr>
  </w:style>
  <w:style w:type="paragraph" w:customStyle="1" w:styleId="sulcvlilebaxml">
    <w:name w:val="sul_cvlileba_xml"/>
    <w:basedOn w:val="Normal"/>
    <w:autoRedefine/>
    <w:uiPriority w:val="99"/>
    <w:rsid w:val="00F601EA"/>
    <w:pPr>
      <w:spacing w:after="0" w:line="240" w:lineRule="auto"/>
      <w:ind w:firstLine="283"/>
      <w:outlineLvl w:val="0"/>
    </w:pPr>
    <w:rPr>
      <w:rFonts w:ascii="Sylfaen" w:hAnsi="Sylfaen" w:cs="Sylfaen"/>
      <w:b/>
      <w:bCs/>
      <w:lang w:val="ru-RU" w:eastAsia="ru-RU"/>
    </w:rPr>
  </w:style>
  <w:style w:type="paragraph" w:customStyle="1" w:styleId="zogadinacilixml">
    <w:name w:val="zogadi_nacili_xml"/>
    <w:basedOn w:val="Normal"/>
    <w:autoRedefine/>
    <w:uiPriority w:val="99"/>
    <w:rsid w:val="00F601EA"/>
    <w:pPr>
      <w:keepNext/>
      <w:keepLines/>
      <w:suppressAutoHyphens/>
      <w:spacing w:before="240" w:after="0" w:line="240" w:lineRule="exact"/>
      <w:ind w:hanging="850"/>
      <w:jc w:val="center"/>
    </w:pPr>
    <w:rPr>
      <w:rFonts w:ascii="Sylfaen" w:hAnsi="Sylfaen" w:cs="Sylfaen"/>
      <w:b/>
      <w:bCs/>
    </w:rPr>
  </w:style>
  <w:style w:type="paragraph" w:customStyle="1" w:styleId="gansakutrebulinacilixml">
    <w:name w:val="gansakutrebuli_nacili_xml"/>
    <w:basedOn w:val="Normal"/>
    <w:autoRedefine/>
    <w:uiPriority w:val="99"/>
    <w:rsid w:val="00F601EA"/>
    <w:pPr>
      <w:keepNext/>
      <w:keepLines/>
      <w:numPr>
        <w:numId w:val="1"/>
      </w:numPr>
      <w:tabs>
        <w:tab w:val="clear" w:pos="720"/>
        <w:tab w:val="num" w:pos="360"/>
      </w:tabs>
      <w:suppressAutoHyphens/>
      <w:spacing w:before="240" w:after="0" w:line="240" w:lineRule="auto"/>
      <w:ind w:left="0" w:hanging="850"/>
      <w:jc w:val="center"/>
    </w:pPr>
    <w:rPr>
      <w:rFonts w:ascii="Sylfaen" w:hAnsi="Sylfaen" w:cs="Sylfaen"/>
      <w:b/>
      <w:bCs/>
    </w:rPr>
  </w:style>
  <w:style w:type="paragraph" w:customStyle="1" w:styleId="sataurixml">
    <w:name w:val="satauri_xml"/>
    <w:basedOn w:val="abzacixml"/>
    <w:autoRedefine/>
    <w:uiPriority w:val="99"/>
    <w:rsid w:val="00F601EA"/>
    <w:pPr>
      <w:spacing w:before="240" w:after="120"/>
      <w:jc w:val="center"/>
    </w:pPr>
    <w:rPr>
      <w:b/>
      <w:bCs/>
      <w:sz w:val="24"/>
      <w:szCs w:val="24"/>
    </w:rPr>
  </w:style>
  <w:style w:type="paragraph" w:customStyle="1" w:styleId="satauri2">
    <w:name w:val="satauri2"/>
    <w:basedOn w:val="Normal"/>
    <w:uiPriority w:val="99"/>
    <w:rsid w:val="00F601EA"/>
    <w:pPr>
      <w:spacing w:after="0" w:line="240" w:lineRule="auto"/>
      <w:jc w:val="center"/>
    </w:pPr>
    <w:rPr>
      <w:rFonts w:ascii="Sylfaen" w:hAnsi="Sylfaen" w:cs="Sylfaen"/>
      <w:b/>
      <w:bCs/>
    </w:rPr>
  </w:style>
  <w:style w:type="paragraph" w:customStyle="1" w:styleId="danartixml">
    <w:name w:val="danarti_xml"/>
    <w:basedOn w:val="abzacixml"/>
    <w:autoRedefine/>
    <w:uiPriority w:val="99"/>
    <w:rsid w:val="00F601EA"/>
    <w:pPr>
      <w:spacing w:before="120" w:after="120"/>
      <w:ind w:firstLine="284"/>
      <w:jc w:val="right"/>
      <w:outlineLvl w:val="0"/>
    </w:pPr>
    <w:rPr>
      <w:b/>
      <w:bCs/>
      <w:i/>
      <w:iCs/>
      <w:sz w:val="20"/>
      <w:szCs w:val="20"/>
      <w:lang w:val="ru-RU" w:eastAsia="ru-RU"/>
    </w:rPr>
  </w:style>
  <w:style w:type="paragraph" w:customStyle="1" w:styleId="khelmoceraxml">
    <w:name w:val="khelmocera_xml"/>
    <w:basedOn w:val="abzacixml"/>
    <w:autoRedefine/>
    <w:uiPriority w:val="99"/>
    <w:rsid w:val="00F601EA"/>
    <w:pPr>
      <w:spacing w:before="120" w:after="120"/>
      <w:jc w:val="left"/>
      <w:outlineLvl w:val="0"/>
    </w:pPr>
    <w:rPr>
      <w:b/>
      <w:bCs/>
      <w:sz w:val="24"/>
      <w:szCs w:val="24"/>
      <w:lang w:eastAsia="ru-RU"/>
    </w:rPr>
  </w:style>
  <w:style w:type="paragraph" w:customStyle="1" w:styleId="ckhrilixml">
    <w:name w:val="ckhrili_xml"/>
    <w:basedOn w:val="abzacixml"/>
    <w:autoRedefine/>
    <w:uiPriority w:val="99"/>
    <w:rsid w:val="00F601EA"/>
    <w:pPr>
      <w:spacing w:before="20" w:after="20"/>
      <w:ind w:firstLine="0"/>
      <w:jc w:val="left"/>
      <w:outlineLvl w:val="0"/>
    </w:pPr>
    <w:rPr>
      <w:sz w:val="18"/>
      <w:szCs w:val="18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349716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9716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</TotalTime>
  <Pages>1</Pages>
  <Words>97</Words>
  <Characters>553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 Margishvili</dc:creator>
  <cp:keywords/>
  <dc:description/>
  <cp:lastModifiedBy>ssakhelashvili</cp:lastModifiedBy>
  <cp:revision>4</cp:revision>
  <dcterms:created xsi:type="dcterms:W3CDTF">2014-02-18T14:20:00Z</dcterms:created>
  <dcterms:modified xsi:type="dcterms:W3CDTF">2014-02-27T09:09:00Z</dcterms:modified>
</cp:coreProperties>
</file>