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4D7" w:rsidRPr="0010634D" w:rsidRDefault="00A974D7" w:rsidP="0010634D">
      <w:pPr>
        <w:pStyle w:val="mimgebixml"/>
      </w:pPr>
      <w:r w:rsidRPr="0010634D">
        <w:t xml:space="preserve">საქართველოს მთავრობის </w:t>
      </w:r>
    </w:p>
    <w:p w:rsidR="00A974D7" w:rsidRPr="0010634D" w:rsidRDefault="00A974D7" w:rsidP="0010634D">
      <w:pPr>
        <w:pStyle w:val="saxexml"/>
      </w:pPr>
      <w:r w:rsidRPr="0010634D">
        <w:t>განკარგულება №2210</w:t>
      </w:r>
    </w:p>
    <w:p w:rsidR="00A974D7" w:rsidRPr="0010634D" w:rsidRDefault="00A974D7" w:rsidP="0010634D">
      <w:pPr>
        <w:pStyle w:val="tarigixml"/>
      </w:pPr>
      <w:r w:rsidRPr="0010634D">
        <w:t xml:space="preserve">2013 წლის 31 </w:t>
      </w:r>
      <w:r w:rsidRPr="0010634D">
        <w:rPr>
          <w:lang w:val="ka-GE"/>
        </w:rPr>
        <w:t>დეკემბერი</w:t>
      </w:r>
    </w:p>
    <w:p w:rsidR="00A974D7" w:rsidRPr="0010634D" w:rsidRDefault="00A974D7" w:rsidP="0010634D">
      <w:pPr>
        <w:pStyle w:val="adgilixml"/>
      </w:pPr>
      <w:r w:rsidRPr="0010634D">
        <w:t>ქ. თბილისი</w:t>
      </w:r>
    </w:p>
    <w:p w:rsidR="00A974D7" w:rsidRPr="0010634D" w:rsidRDefault="00A974D7" w:rsidP="0010634D">
      <w:pPr>
        <w:pStyle w:val="sataurixml"/>
        <w:rPr>
          <w:u w:color="FF0000"/>
        </w:rPr>
      </w:pPr>
      <w:r w:rsidRPr="0010634D">
        <w:rPr>
          <w:u w:color="FF0000"/>
          <w:lang w:val="ka-GE"/>
        </w:rPr>
        <w:t>სახელმწიფო</w:t>
      </w:r>
      <w:r w:rsidRPr="0010634D">
        <w:t xml:space="preserve"> </w:t>
      </w:r>
      <w:r w:rsidRPr="0010634D">
        <w:rPr>
          <w:u w:color="FF0000"/>
          <w:lang w:val="ka-GE"/>
        </w:rPr>
        <w:t>საკუთრებაში</w:t>
      </w:r>
      <w:r w:rsidRPr="0010634D">
        <w:t xml:space="preserve"> </w:t>
      </w:r>
      <w:r w:rsidRPr="0010634D">
        <w:rPr>
          <w:u w:color="FF0000"/>
          <w:lang w:val="ka-GE"/>
        </w:rPr>
        <w:t>არსებული</w:t>
      </w:r>
      <w:r w:rsidRPr="0010634D">
        <w:t xml:space="preserve"> </w:t>
      </w:r>
      <w:r w:rsidRPr="0010634D">
        <w:rPr>
          <w:u w:color="FF0000"/>
          <w:lang w:val="ka-GE"/>
        </w:rPr>
        <w:t>უძრავი</w:t>
      </w:r>
      <w:r w:rsidRPr="0010634D">
        <w:t xml:space="preserve"> </w:t>
      </w:r>
      <w:r w:rsidRPr="0010634D">
        <w:rPr>
          <w:u w:color="FF0000"/>
          <w:lang w:val="ka-GE"/>
        </w:rPr>
        <w:t>ქონების</w:t>
      </w:r>
      <w:r w:rsidRPr="0010634D">
        <w:t xml:space="preserve"> </w:t>
      </w:r>
      <w:r w:rsidRPr="0010634D">
        <w:rPr>
          <w:u w:color="FF0000"/>
          <w:lang w:val="ka-GE"/>
        </w:rPr>
        <w:t xml:space="preserve">შპს </w:t>
      </w:r>
      <w:r w:rsidRPr="0010634D">
        <w:rPr>
          <w:u w:color="FF0000"/>
        </w:rPr>
        <w:t>,,</w:t>
      </w:r>
      <w:r w:rsidRPr="0010634D">
        <w:rPr>
          <w:u w:color="FF0000"/>
          <w:lang w:val="ka-GE"/>
        </w:rPr>
        <w:t>სოკარ ჯორჯია გაზისათვის“ პირდაპირი მიყიდვის ფორმით პრივატიზების</w:t>
      </w:r>
      <w:r w:rsidRPr="0010634D">
        <w:t xml:space="preserve"> </w:t>
      </w:r>
      <w:r w:rsidRPr="0010634D">
        <w:rPr>
          <w:u w:color="FF0000"/>
          <w:lang w:val="ka-GE"/>
        </w:rPr>
        <w:t>შესახებ</w:t>
      </w:r>
    </w:p>
    <w:p w:rsidR="00A974D7" w:rsidRPr="0010634D" w:rsidRDefault="00A974D7" w:rsidP="0010634D">
      <w:pPr>
        <w:pStyle w:val="abzacixml"/>
        <w:rPr>
          <w:u w:color="FF0000"/>
        </w:rPr>
      </w:pPr>
      <w:r>
        <w:rPr>
          <w:noProof/>
          <w:u w:color="FF0000"/>
          <w:lang w:val="ka-GE"/>
        </w:rPr>
        <w:t xml:space="preserve">1, </w:t>
      </w:r>
      <w:r w:rsidRPr="0010634D">
        <w:rPr>
          <w:noProof/>
          <w:u w:color="FF0000"/>
        </w:rPr>
        <w:t>„</w:t>
      </w:r>
      <w:r w:rsidRPr="0010634D">
        <w:rPr>
          <w:u w:color="FF0000"/>
          <w:lang w:val="ka-GE"/>
        </w:rPr>
        <w:t>სახელმწიფო</w:t>
      </w:r>
      <w:r w:rsidRPr="0010634D">
        <w:t xml:space="preserve"> </w:t>
      </w:r>
      <w:r w:rsidRPr="0010634D">
        <w:rPr>
          <w:u w:color="FF0000"/>
          <w:lang w:val="ka-GE"/>
        </w:rPr>
        <w:t>ქონების</w:t>
      </w:r>
      <w:r w:rsidRPr="0010634D">
        <w:t xml:space="preserve"> </w:t>
      </w:r>
      <w:r w:rsidRPr="0010634D">
        <w:rPr>
          <w:u w:color="FF0000"/>
          <w:lang w:val="ka-GE"/>
        </w:rPr>
        <w:t>შესახებ</w:t>
      </w:r>
      <w:r w:rsidRPr="0010634D">
        <w:rPr>
          <w:u w:color="FF0000"/>
          <w:lang w:val="en-GB"/>
        </w:rPr>
        <w:t>“</w:t>
      </w:r>
      <w:r w:rsidRPr="0010634D">
        <w:t xml:space="preserve"> </w:t>
      </w:r>
      <w:r w:rsidRPr="0010634D">
        <w:rPr>
          <w:u w:color="FF0000"/>
          <w:lang w:val="ka-GE"/>
        </w:rPr>
        <w:t>საქართველოს</w:t>
      </w:r>
      <w:r w:rsidRPr="0010634D">
        <w:t xml:space="preserve"> </w:t>
      </w:r>
      <w:r w:rsidRPr="0010634D">
        <w:rPr>
          <w:u w:color="FF0000"/>
          <w:lang w:val="ka-GE"/>
        </w:rPr>
        <w:t>კანონის</w:t>
      </w:r>
      <w:r w:rsidRPr="0010634D">
        <w:t xml:space="preserve"> </w:t>
      </w:r>
      <w:r w:rsidRPr="0010634D">
        <w:rPr>
          <w:u w:color="FF0000"/>
          <w:lang w:val="ka-GE"/>
        </w:rPr>
        <w:t>მე</w:t>
      </w:r>
      <w:r w:rsidRPr="0010634D">
        <w:rPr>
          <w:lang w:val="en-GB"/>
        </w:rPr>
        <w:t>-</w:t>
      </w:r>
      <w:r w:rsidRPr="0010634D">
        <w:rPr>
          <w:u w:color="FF0000"/>
          <w:lang w:val="ka-GE"/>
        </w:rPr>
        <w:t>18</w:t>
      </w:r>
      <w:r w:rsidRPr="0010634D">
        <w:t xml:space="preserve"> </w:t>
      </w:r>
      <w:r w:rsidRPr="0010634D">
        <w:rPr>
          <w:u w:color="FF0000"/>
          <w:lang w:val="ka-GE"/>
        </w:rPr>
        <w:t>მუხ</w:t>
      </w:r>
      <w:r w:rsidRPr="0010634D">
        <w:rPr>
          <w:u w:color="FF0000"/>
        </w:rPr>
        <w:softHyphen/>
      </w:r>
      <w:r w:rsidRPr="0010634D">
        <w:rPr>
          <w:u w:color="FF0000"/>
          <w:lang w:val="ka-GE"/>
        </w:rPr>
        <w:t>ლის</w:t>
      </w:r>
      <w:r w:rsidRPr="0010634D">
        <w:t xml:space="preserve"> </w:t>
      </w:r>
      <w:r w:rsidRPr="0010634D">
        <w:rPr>
          <w:u w:color="FF0000"/>
          <w:lang w:val="ka-GE"/>
        </w:rPr>
        <w:t>მე</w:t>
      </w:r>
      <w:r w:rsidRPr="0010634D">
        <w:rPr>
          <w:lang w:val="en-GB"/>
        </w:rPr>
        <w:t>-</w:t>
      </w:r>
      <w:r w:rsidRPr="0010634D">
        <w:rPr>
          <w:u w:color="FF0000"/>
          <w:lang w:val="ka-GE"/>
        </w:rPr>
        <w:t>3</w:t>
      </w:r>
      <w:r w:rsidRPr="0010634D">
        <w:t xml:space="preserve"> </w:t>
      </w:r>
      <w:r w:rsidRPr="0010634D">
        <w:rPr>
          <w:u w:color="FF0000"/>
          <w:lang w:val="ka-GE"/>
        </w:rPr>
        <w:t>პუნქტის</w:t>
      </w:r>
      <w:r w:rsidRPr="0010634D">
        <w:t xml:space="preserve"> </w:t>
      </w:r>
      <w:r w:rsidRPr="0010634D">
        <w:rPr>
          <w:u w:color="FF0000"/>
          <w:lang w:val="ka-GE"/>
        </w:rPr>
        <w:t>შესაბამისად</w:t>
      </w:r>
      <w:r w:rsidRPr="0010634D">
        <w:rPr>
          <w:noProof/>
        </w:rPr>
        <w:t>,</w:t>
      </w:r>
      <w:r w:rsidRPr="0010634D">
        <w:t xml:space="preserve"> </w:t>
      </w:r>
      <w:r w:rsidRPr="0010634D">
        <w:rPr>
          <w:u w:color="FF0000"/>
          <w:lang w:val="ka-GE"/>
        </w:rPr>
        <w:t>სახელმწიფო</w:t>
      </w:r>
      <w:r w:rsidRPr="0010634D">
        <w:t xml:space="preserve"> </w:t>
      </w:r>
      <w:r w:rsidRPr="0010634D">
        <w:rPr>
          <w:u w:color="FF0000"/>
          <w:lang w:val="ka-GE"/>
        </w:rPr>
        <w:t>საკუთრებაში</w:t>
      </w:r>
      <w:r w:rsidRPr="0010634D">
        <w:t xml:space="preserve"> </w:t>
      </w:r>
      <w:r w:rsidRPr="0010634D">
        <w:rPr>
          <w:u w:color="FF0000"/>
          <w:lang w:val="ka-GE"/>
        </w:rPr>
        <w:t>არსებული</w:t>
      </w:r>
      <w:r w:rsidRPr="0010634D">
        <w:rPr>
          <w:noProof/>
        </w:rPr>
        <w:t>,</w:t>
      </w:r>
      <w:r w:rsidRPr="0010634D">
        <w:t xml:space="preserve"> </w:t>
      </w:r>
      <w:r w:rsidRPr="0010634D">
        <w:rPr>
          <w:u w:color="FF0000"/>
          <w:lang w:val="ka-GE"/>
        </w:rPr>
        <w:t>ამ</w:t>
      </w:r>
      <w:r w:rsidRPr="0010634D">
        <w:t xml:space="preserve"> </w:t>
      </w:r>
      <w:r w:rsidRPr="0010634D">
        <w:rPr>
          <w:u w:color="FF0000"/>
          <w:lang w:val="ka-GE"/>
        </w:rPr>
        <w:t>განკარგულების</w:t>
      </w:r>
      <w:r w:rsidRPr="0010634D">
        <w:t xml:space="preserve"> </w:t>
      </w:r>
      <w:r w:rsidRPr="0010634D">
        <w:rPr>
          <w:u w:color="FF0000"/>
          <w:lang w:val="ka-GE"/>
        </w:rPr>
        <w:t>დანარ</w:t>
      </w:r>
      <w:r w:rsidRPr="0010634D">
        <w:rPr>
          <w:u w:color="FF0000"/>
          <w:lang w:val="gl-ES"/>
        </w:rPr>
        <w:t>თ №1-ში</w:t>
      </w:r>
      <w:r w:rsidRPr="0010634D">
        <w:t xml:space="preserve"> </w:t>
      </w:r>
      <w:r w:rsidRPr="0010634D">
        <w:rPr>
          <w:u w:color="FF0000"/>
          <w:lang w:val="ka-GE"/>
        </w:rPr>
        <w:t>მითითებული</w:t>
      </w:r>
      <w:r w:rsidRPr="0010634D">
        <w:t xml:space="preserve"> </w:t>
      </w:r>
      <w:r w:rsidRPr="0010634D">
        <w:rPr>
          <w:u w:color="FF0000"/>
          <w:lang w:val="ka-GE"/>
        </w:rPr>
        <w:t>უძრავი ქონება პირდაპირი მიყიდვის ფორმით</w:t>
      </w:r>
      <w:r w:rsidRPr="0010634D">
        <w:rPr>
          <w:lang w:val="ka-GE"/>
        </w:rPr>
        <w:t xml:space="preserve">, სიმბოლურ ფასად </w:t>
      </w:r>
      <w:r w:rsidRPr="0010634D">
        <w:rPr>
          <w:u w:color="FF0000"/>
          <w:lang w:val="ka-GE"/>
        </w:rPr>
        <w:t>1</w:t>
      </w:r>
      <w:r w:rsidRPr="0010634D">
        <w:rPr>
          <w:noProof/>
        </w:rPr>
        <w:t xml:space="preserve"> </w:t>
      </w:r>
      <w:r w:rsidRPr="0010634D">
        <w:rPr>
          <w:noProof/>
          <w:lang w:val="ka-GE"/>
        </w:rPr>
        <w:t>0</w:t>
      </w:r>
      <w:r w:rsidRPr="0010634D">
        <w:rPr>
          <w:u w:color="FF0000"/>
          <w:lang w:val="ka-GE"/>
        </w:rPr>
        <w:t>00</w:t>
      </w:r>
      <w:r w:rsidRPr="0010634D">
        <w:t xml:space="preserve"> </w:t>
      </w:r>
      <w:r w:rsidRPr="0010634D">
        <w:rPr>
          <w:noProof/>
        </w:rPr>
        <w:t>(</w:t>
      </w:r>
      <w:r w:rsidRPr="0010634D">
        <w:rPr>
          <w:noProof/>
          <w:lang w:val="ka-GE"/>
        </w:rPr>
        <w:t>ათასი) აშშ დო</w:t>
      </w:r>
      <w:r w:rsidRPr="0010634D">
        <w:rPr>
          <w:u w:color="FF0000"/>
          <w:lang w:val="ka-GE"/>
        </w:rPr>
        <w:t>ლარის ეკვივალენტ ლარად</w:t>
      </w:r>
      <w:r w:rsidRPr="0010634D">
        <w:t xml:space="preserve"> </w:t>
      </w:r>
      <w:r w:rsidRPr="0010634D">
        <w:rPr>
          <w:u w:color="FF0000"/>
          <w:lang w:val="ka-GE"/>
        </w:rPr>
        <w:t>საკუთრებაში</w:t>
      </w:r>
      <w:r w:rsidRPr="0010634D">
        <w:t xml:space="preserve"> </w:t>
      </w:r>
      <w:r w:rsidRPr="0010634D">
        <w:rPr>
          <w:u w:color="FF0000"/>
        </w:rPr>
        <w:t>გადაეცეს</w:t>
      </w:r>
      <w:r w:rsidRPr="0010634D">
        <w:t xml:space="preserve"> </w:t>
      </w:r>
      <w:r w:rsidRPr="0010634D">
        <w:rPr>
          <w:u w:color="FF0000"/>
        </w:rPr>
        <w:t xml:space="preserve">შპს ,,სოკარ ჯორჯია გაზს“ (საიდენტიფიკაციო კოდი </w:t>
      </w:r>
      <w:r>
        <w:rPr>
          <w:u w:color="FF0000"/>
          <w:lang w:val="ru-RU"/>
        </w:rPr>
        <w:t>№</w:t>
      </w:r>
      <w:r w:rsidRPr="0010634D">
        <w:rPr>
          <w:u w:color="FF0000"/>
        </w:rPr>
        <w:t>202403121).</w:t>
      </w:r>
    </w:p>
    <w:p w:rsidR="00A974D7" w:rsidRPr="0010634D" w:rsidRDefault="00A974D7" w:rsidP="0010634D">
      <w:pPr>
        <w:pStyle w:val="abzacixml"/>
      </w:pPr>
      <w:r>
        <w:rPr>
          <w:u w:color="FF0000"/>
          <w:lang w:val="ka-GE"/>
        </w:rPr>
        <w:t xml:space="preserve">2, </w:t>
      </w:r>
      <w:r w:rsidRPr="0010634D">
        <w:rPr>
          <w:u w:color="FF0000"/>
          <w:lang w:val="ka-GE"/>
        </w:rPr>
        <w:t>საპრივატიზებო</w:t>
      </w:r>
      <w:r w:rsidRPr="0010634D">
        <w:t xml:space="preserve"> </w:t>
      </w:r>
      <w:r w:rsidRPr="0010634D">
        <w:rPr>
          <w:u w:color="FF0000"/>
          <w:lang w:val="ka-GE"/>
        </w:rPr>
        <w:t>პირობებად</w:t>
      </w:r>
      <w:r w:rsidRPr="0010634D">
        <w:t xml:space="preserve"> </w:t>
      </w:r>
      <w:r w:rsidRPr="0010634D">
        <w:rPr>
          <w:u w:color="FF0000"/>
          <w:lang w:val="ka-GE"/>
        </w:rPr>
        <w:t>განისაზღვროს</w:t>
      </w:r>
      <w:r w:rsidRPr="0010634D">
        <w:rPr>
          <w:noProof/>
        </w:rPr>
        <w:t>:</w:t>
      </w:r>
    </w:p>
    <w:p w:rsidR="00A974D7" w:rsidRPr="0010634D" w:rsidRDefault="00A974D7" w:rsidP="0010634D">
      <w:pPr>
        <w:pStyle w:val="abzacixml"/>
      </w:pPr>
      <w:r w:rsidRPr="0010634D">
        <w:rPr>
          <w:u w:color="FF0000"/>
          <w:lang w:val="ka-GE"/>
        </w:rPr>
        <w:t>ა</w:t>
      </w:r>
      <w:r w:rsidRPr="0010634D">
        <w:rPr>
          <w:lang w:val="en-GB"/>
        </w:rPr>
        <w:t>)</w:t>
      </w:r>
      <w:r w:rsidRPr="0010634D">
        <w:t xml:space="preserve"> </w:t>
      </w:r>
      <w:r w:rsidRPr="0010634D">
        <w:rPr>
          <w:u w:color="FF0000"/>
          <w:lang w:val="ka-GE"/>
        </w:rPr>
        <w:t>საპრივატიზებო</w:t>
      </w:r>
      <w:r w:rsidRPr="0010634D">
        <w:t xml:space="preserve"> </w:t>
      </w:r>
      <w:r w:rsidRPr="0010634D">
        <w:rPr>
          <w:u w:color="FF0000"/>
          <w:lang w:val="ka-GE"/>
        </w:rPr>
        <w:t>თანხის</w:t>
      </w:r>
      <w:r w:rsidRPr="0010634D">
        <w:t xml:space="preserve"> </w:t>
      </w:r>
      <w:r w:rsidRPr="0010634D">
        <w:rPr>
          <w:u w:color="FF0000"/>
          <w:lang w:val="ka-GE"/>
        </w:rPr>
        <w:t>გადახდა</w:t>
      </w:r>
      <w:r w:rsidRPr="0010634D">
        <w:t xml:space="preserve"> </w:t>
      </w:r>
      <w:r w:rsidRPr="0010634D">
        <w:rPr>
          <w:u w:color="FF0000"/>
          <w:lang w:val="ka-GE"/>
        </w:rPr>
        <w:t>შესაბამისი</w:t>
      </w:r>
      <w:r w:rsidRPr="0010634D">
        <w:t xml:space="preserve"> </w:t>
      </w:r>
      <w:r w:rsidRPr="0010634D">
        <w:rPr>
          <w:u w:color="FF0000"/>
          <w:lang w:val="ka-GE"/>
        </w:rPr>
        <w:t>ხელშეკრუ</w:t>
      </w:r>
      <w:r w:rsidRPr="0010634D">
        <w:rPr>
          <w:u w:color="FF0000"/>
        </w:rPr>
        <w:softHyphen/>
      </w:r>
      <w:r w:rsidRPr="0010634D">
        <w:rPr>
          <w:u w:color="FF0000"/>
          <w:lang w:val="ka-GE"/>
        </w:rPr>
        <w:t>ლე</w:t>
      </w:r>
      <w:r w:rsidRPr="0010634D">
        <w:rPr>
          <w:u w:color="FF0000"/>
        </w:rPr>
        <w:softHyphen/>
      </w:r>
      <w:r w:rsidRPr="0010634D">
        <w:rPr>
          <w:u w:color="FF0000"/>
          <w:lang w:val="ka-GE"/>
        </w:rPr>
        <w:t>ბის</w:t>
      </w:r>
      <w:r w:rsidRPr="0010634D">
        <w:t xml:space="preserve"> </w:t>
      </w:r>
      <w:r w:rsidRPr="0010634D">
        <w:rPr>
          <w:u w:color="FF0000"/>
          <w:lang w:val="ka-GE"/>
        </w:rPr>
        <w:t>გაფორმებიდან</w:t>
      </w:r>
      <w:r w:rsidRPr="0010634D">
        <w:t xml:space="preserve"> </w:t>
      </w:r>
      <w:r w:rsidRPr="0010634D">
        <w:rPr>
          <w:u w:color="FF0000"/>
          <w:lang w:val="ka-GE"/>
        </w:rPr>
        <w:t>30</w:t>
      </w:r>
      <w:r w:rsidRPr="0010634D">
        <w:t xml:space="preserve"> </w:t>
      </w:r>
      <w:r w:rsidRPr="0010634D">
        <w:rPr>
          <w:u w:color="FF0000"/>
          <w:lang w:val="ka-GE"/>
        </w:rPr>
        <w:t>კალენდარულ</w:t>
      </w:r>
      <w:r w:rsidRPr="0010634D">
        <w:t xml:space="preserve"> </w:t>
      </w:r>
      <w:r w:rsidRPr="0010634D">
        <w:rPr>
          <w:u w:color="FF0000"/>
          <w:lang w:val="ka-GE"/>
        </w:rPr>
        <w:t>დღეში</w:t>
      </w:r>
      <w:r w:rsidRPr="0010634D">
        <w:rPr>
          <w:noProof/>
          <w:u w:color="FF0000"/>
        </w:rPr>
        <w:t>;</w:t>
      </w:r>
    </w:p>
    <w:p w:rsidR="00A974D7" w:rsidRPr="0010634D" w:rsidRDefault="00A974D7" w:rsidP="0010634D">
      <w:pPr>
        <w:pStyle w:val="abzacixml"/>
        <w:rPr>
          <w:u w:color="FF0000"/>
          <w:lang w:val="ka-GE"/>
        </w:rPr>
      </w:pPr>
      <w:r w:rsidRPr="0010634D">
        <w:rPr>
          <w:u w:color="FF0000"/>
          <w:lang w:val="ka-GE"/>
        </w:rPr>
        <w:t>ბ</w:t>
      </w:r>
      <w:r w:rsidRPr="0010634D">
        <w:rPr>
          <w:lang w:val="en-GB"/>
        </w:rPr>
        <w:t>)</w:t>
      </w:r>
      <w:r>
        <w:t xml:space="preserve"> </w:t>
      </w:r>
      <w:r w:rsidRPr="0010634D">
        <w:rPr>
          <w:lang w:val="ka-GE"/>
        </w:rPr>
        <w:t>შესაბამისი ხელშეკრულების გაფორმების დღიდან 2014 წლის 31 დეკემბრამდე არანაკლებ 100</w:t>
      </w:r>
      <w:r w:rsidRPr="0010634D">
        <w:t>9</w:t>
      </w:r>
      <w:r w:rsidRPr="0010634D">
        <w:rPr>
          <w:lang w:val="ka-GE"/>
        </w:rPr>
        <w:t xml:space="preserve"> აბონენტის გაზიფიცირება (პოტენციური აბონენტის შექმნა) ამ განკარგულების დანართი </w:t>
      </w:r>
      <w:r>
        <w:rPr>
          <w:lang w:val="ru-RU"/>
        </w:rPr>
        <w:t>№</w:t>
      </w:r>
      <w:r w:rsidRPr="0010634D">
        <w:rPr>
          <w:lang w:val="ka-GE"/>
        </w:rPr>
        <w:t xml:space="preserve">2-ის შესაბამისად, შემდგომში მათთვის გაზის მიწოდების მიზნით, რაც საშუალებას მისცემს პოტენციურ მომხმარებელს (აბონენტს), ჩაერთოს </w:t>
      </w:r>
      <w:r w:rsidRPr="0010634D">
        <w:rPr>
          <w:u w:color="FF0000"/>
          <w:lang w:val="ka-GE"/>
        </w:rPr>
        <w:t>გაზსადენის საერთო ქსელში.</w:t>
      </w:r>
    </w:p>
    <w:p w:rsidR="00A974D7" w:rsidRPr="0010634D" w:rsidRDefault="00A974D7" w:rsidP="0010634D">
      <w:pPr>
        <w:pStyle w:val="abzacixml"/>
        <w:rPr>
          <w:u w:color="FF0000"/>
          <w:lang w:val="ka-GE"/>
        </w:rPr>
      </w:pPr>
      <w:r w:rsidRPr="0010634D">
        <w:rPr>
          <w:u w:color="FF0000"/>
          <w:lang w:val="ka-GE"/>
        </w:rPr>
        <w:t>3. საქართველოს ეკონომიკისა და მდგრადი განვითარების სამი</w:t>
      </w:r>
      <w:r w:rsidRPr="0010634D">
        <w:rPr>
          <w:u w:color="FF0000"/>
          <w:lang w:val="ka-GE"/>
        </w:rPr>
        <w:softHyphen/>
        <w:t>ნისტ</w:t>
      </w:r>
      <w:r w:rsidRPr="0010634D">
        <w:rPr>
          <w:u w:color="FF0000"/>
          <w:lang w:val="ka-GE"/>
        </w:rPr>
        <w:softHyphen/>
        <w:t>როს სისტემაში შემავალმა სსიპ</w:t>
      </w:r>
      <w:r>
        <w:rPr>
          <w:u w:color="FF0000"/>
          <w:lang w:val="ka-GE"/>
        </w:rPr>
        <w:t xml:space="preserve"> </w:t>
      </w:r>
      <w:r w:rsidRPr="0010634D">
        <w:rPr>
          <w:u w:color="FF0000"/>
          <w:lang w:val="ka-GE"/>
        </w:rPr>
        <w:t>- სახელმწიფო ქონების ეროვნულმა სააგენტომ ამ განკარგულების შესრულების მიზნით განახორციელოს კანონმდებლობით გათვალისწინებული შესაბამისი ღონისძიებები.</w:t>
      </w:r>
    </w:p>
    <w:p w:rsidR="00A974D7" w:rsidRPr="0010634D" w:rsidRDefault="00A974D7" w:rsidP="0010634D">
      <w:pPr>
        <w:pStyle w:val="abzacixml"/>
        <w:rPr>
          <w:b/>
          <w:bCs/>
          <w:lang w:val="ka-GE"/>
        </w:rPr>
      </w:pPr>
      <w:r w:rsidRPr="0010634D">
        <w:rPr>
          <w:b/>
          <w:bCs/>
          <w:u w:color="FF0000"/>
          <w:lang w:val="ka-GE"/>
        </w:rPr>
        <w:t>პრემიერ-მინისტრი</w:t>
      </w:r>
      <w:r w:rsidRPr="0010634D">
        <w:rPr>
          <w:b/>
          <w:bCs/>
          <w:u w:color="FF0000"/>
          <w:lang w:val="ka-GE"/>
        </w:rPr>
        <w:tab/>
      </w:r>
      <w:r w:rsidRPr="0010634D">
        <w:rPr>
          <w:b/>
          <w:bCs/>
          <w:u w:color="FF0000"/>
          <w:lang w:val="ka-GE"/>
        </w:rPr>
        <w:tab/>
      </w:r>
      <w:r>
        <w:rPr>
          <w:b/>
          <w:bCs/>
          <w:u w:color="FF0000"/>
          <w:lang w:val="ru-RU"/>
        </w:rPr>
        <w:tab/>
      </w:r>
      <w:r>
        <w:rPr>
          <w:b/>
          <w:bCs/>
          <w:u w:color="FF0000"/>
          <w:lang w:val="ru-RU"/>
        </w:rPr>
        <w:tab/>
      </w:r>
      <w:r>
        <w:rPr>
          <w:b/>
          <w:bCs/>
          <w:u w:color="FF0000"/>
          <w:lang w:val="ru-RU"/>
        </w:rPr>
        <w:tab/>
      </w:r>
      <w:r>
        <w:rPr>
          <w:b/>
          <w:bCs/>
          <w:u w:color="FF0000"/>
          <w:lang w:val="ru-RU"/>
        </w:rPr>
        <w:tab/>
      </w:r>
      <w:r w:rsidRPr="0010634D">
        <w:rPr>
          <w:b/>
          <w:bCs/>
          <w:u w:color="FF0000"/>
          <w:lang w:val="ka-GE"/>
        </w:rPr>
        <w:t>ი</w:t>
      </w:r>
      <w:r w:rsidRPr="0010634D">
        <w:rPr>
          <w:b/>
          <w:bCs/>
          <w:u w:color="FF0000"/>
        </w:rPr>
        <w:t>.</w:t>
      </w:r>
      <w:r w:rsidRPr="0010634D">
        <w:rPr>
          <w:b/>
          <w:bCs/>
          <w:u w:color="FF0000"/>
          <w:lang w:val="ka-GE"/>
        </w:rPr>
        <w:t xml:space="preserve"> ღარიბაშვილი</w:t>
      </w:r>
    </w:p>
    <w:p w:rsidR="00A974D7" w:rsidRPr="0010634D" w:rsidRDefault="00A974D7" w:rsidP="0010634D">
      <w:pPr>
        <w:pStyle w:val="abzacixml"/>
        <w:rPr>
          <w:b/>
          <w:bCs/>
          <w:i/>
          <w:iCs/>
        </w:rPr>
      </w:pPr>
    </w:p>
    <w:p w:rsidR="00A974D7" w:rsidRPr="0010634D" w:rsidRDefault="00A974D7" w:rsidP="0010634D">
      <w:pPr>
        <w:pStyle w:val="abzacixml"/>
        <w:rPr>
          <w:b/>
          <w:bCs/>
        </w:rPr>
      </w:pPr>
    </w:p>
    <w:p w:rsidR="00A974D7" w:rsidRDefault="00A974D7" w:rsidP="0010634D">
      <w:pPr>
        <w:pStyle w:val="abzacixml"/>
        <w:rPr>
          <w:b/>
          <w:bCs/>
          <w:lang w:val="ru-RU"/>
        </w:rPr>
      </w:pPr>
    </w:p>
    <w:p w:rsidR="00A974D7" w:rsidRDefault="00A974D7" w:rsidP="0010634D">
      <w:pPr>
        <w:pStyle w:val="abzacixml"/>
        <w:rPr>
          <w:b/>
          <w:bCs/>
          <w:lang w:val="ru-RU"/>
        </w:rPr>
      </w:pPr>
    </w:p>
    <w:p w:rsidR="00A974D7" w:rsidRPr="00533057" w:rsidRDefault="00A974D7" w:rsidP="0010634D">
      <w:pPr>
        <w:pStyle w:val="abzacixml"/>
        <w:rPr>
          <w:b/>
          <w:bCs/>
          <w:lang w:val="ru-RU"/>
        </w:rPr>
      </w:pPr>
      <w:r w:rsidRPr="00394139">
        <w:rPr>
          <w:b/>
          <w:bCs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pt;height:615.75pt">
            <v:imagedata r:id="rId5" o:title=""/>
          </v:shape>
        </w:pict>
      </w:r>
    </w:p>
    <w:p w:rsidR="00A974D7" w:rsidRPr="0010634D" w:rsidRDefault="00A974D7" w:rsidP="0010634D">
      <w:pPr>
        <w:pStyle w:val="abzacixml"/>
        <w:rPr>
          <w:b/>
          <w:bCs/>
        </w:rPr>
      </w:pPr>
    </w:p>
    <w:p w:rsidR="00A974D7" w:rsidRPr="0010634D" w:rsidRDefault="00A974D7" w:rsidP="0010634D">
      <w:pPr>
        <w:pStyle w:val="abzacixml"/>
        <w:rPr>
          <w:b/>
          <w:bCs/>
        </w:rPr>
      </w:pPr>
    </w:p>
    <w:p w:rsidR="00A974D7" w:rsidRPr="0010634D" w:rsidRDefault="00A974D7" w:rsidP="0010634D">
      <w:pPr>
        <w:pStyle w:val="abzacixml"/>
        <w:rPr>
          <w:b/>
          <w:bCs/>
        </w:rPr>
      </w:pPr>
    </w:p>
    <w:p w:rsidR="00A974D7" w:rsidRPr="0010634D" w:rsidRDefault="00A974D7" w:rsidP="0010634D">
      <w:pPr>
        <w:pStyle w:val="abzacixml"/>
        <w:rPr>
          <w:b/>
          <w:bCs/>
        </w:rPr>
      </w:pPr>
    </w:p>
    <w:p w:rsidR="00A974D7" w:rsidRPr="0010634D" w:rsidRDefault="00A974D7" w:rsidP="0010634D">
      <w:pPr>
        <w:pStyle w:val="abzacixml"/>
        <w:rPr>
          <w:b/>
          <w:bCs/>
        </w:rPr>
      </w:pPr>
    </w:p>
    <w:p w:rsidR="00A974D7" w:rsidRPr="0010634D" w:rsidRDefault="00A974D7" w:rsidP="0010634D">
      <w:pPr>
        <w:pStyle w:val="abzacixml"/>
        <w:rPr>
          <w:b/>
          <w:bCs/>
        </w:rPr>
      </w:pPr>
    </w:p>
    <w:p w:rsidR="00A974D7" w:rsidRPr="00533057" w:rsidRDefault="00A974D7" w:rsidP="0010634D">
      <w:pPr>
        <w:pStyle w:val="abzacixml"/>
      </w:pPr>
      <w:r>
        <w:pict>
          <v:shape id="_x0000_i1026" type="#_x0000_t75" style="width:462.75pt;height:537.75pt">
            <v:imagedata r:id="rId6" o:title=""/>
          </v:shape>
        </w:pict>
      </w:r>
    </w:p>
    <w:p w:rsidR="00A974D7" w:rsidRDefault="00A974D7" w:rsidP="0010634D">
      <w:pPr>
        <w:pStyle w:val="abzacixml"/>
        <w:rPr>
          <w:lang w:val="ru-RU"/>
        </w:rPr>
      </w:pPr>
    </w:p>
    <w:p w:rsidR="00A974D7" w:rsidRDefault="00A974D7" w:rsidP="0010634D">
      <w:pPr>
        <w:pStyle w:val="abzacixml"/>
        <w:rPr>
          <w:lang w:val="ru-RU"/>
        </w:rPr>
      </w:pPr>
    </w:p>
    <w:p w:rsidR="00A974D7" w:rsidRPr="00533057" w:rsidRDefault="00A974D7" w:rsidP="0010634D">
      <w:pPr>
        <w:pStyle w:val="abzacixml"/>
        <w:rPr>
          <w:lang w:val="ru-RU"/>
        </w:rPr>
      </w:pPr>
      <w:r w:rsidRPr="00394139">
        <w:rPr>
          <w:lang w:val="ru-RU"/>
        </w:rPr>
        <w:pict>
          <v:shape id="_x0000_i1027" type="#_x0000_t75" style="width:498.75pt;height:590.25pt">
            <v:imagedata r:id="rId7" o:title=""/>
          </v:shape>
        </w:pict>
      </w:r>
    </w:p>
    <w:sectPr w:rsidR="00A974D7" w:rsidRPr="00533057" w:rsidSect="002309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2E14"/>
    <w:rsid w:val="00017969"/>
    <w:rsid w:val="0010634D"/>
    <w:rsid w:val="002309E5"/>
    <w:rsid w:val="00394139"/>
    <w:rsid w:val="003B06CC"/>
    <w:rsid w:val="00416BF1"/>
    <w:rsid w:val="004742EB"/>
    <w:rsid w:val="004A2243"/>
    <w:rsid w:val="00533057"/>
    <w:rsid w:val="00582A26"/>
    <w:rsid w:val="005B0376"/>
    <w:rsid w:val="00622E14"/>
    <w:rsid w:val="009570EC"/>
    <w:rsid w:val="00A974D7"/>
    <w:rsid w:val="00AB2875"/>
    <w:rsid w:val="00AE7CFC"/>
    <w:rsid w:val="00AF1A27"/>
    <w:rsid w:val="00B56791"/>
    <w:rsid w:val="00B70878"/>
    <w:rsid w:val="00C70969"/>
    <w:rsid w:val="00D53CD5"/>
    <w:rsid w:val="00DD052D"/>
    <w:rsid w:val="00E14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16BF1"/>
    <w:pPr>
      <w:ind w:left="720"/>
    </w:pPr>
  </w:style>
  <w:style w:type="paragraph" w:customStyle="1" w:styleId="tarigixml">
    <w:name w:val="tarigi_xml"/>
    <w:basedOn w:val="abzacixml"/>
    <w:autoRedefine/>
    <w:uiPriority w:val="99"/>
    <w:rsid w:val="0010634D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10634D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10634D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10634D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10634D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10634D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10634D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10634D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10634D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10634D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10634D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10634D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10634D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10634D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257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4</Pages>
  <Words>192</Words>
  <Characters>1098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Nunu Mchedlishvili</dc:creator>
  <cp:keywords/>
  <dc:description/>
  <cp:lastModifiedBy>ssakhelashvili</cp:lastModifiedBy>
  <cp:revision>5</cp:revision>
  <cp:lastPrinted>2014-01-17T08:10:00Z</cp:lastPrinted>
  <dcterms:created xsi:type="dcterms:W3CDTF">2014-01-08T08:29:00Z</dcterms:created>
  <dcterms:modified xsi:type="dcterms:W3CDTF">2014-01-21T09:02:00Z</dcterms:modified>
</cp:coreProperties>
</file>