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227" w:rsidRPr="00023180" w:rsidRDefault="00527227" w:rsidP="00023180">
      <w:pPr>
        <w:pStyle w:val="NoSpacing"/>
        <w:jc w:val="right"/>
        <w:rPr>
          <w:rFonts w:ascii="Sylfaen" w:eastAsia="Sylfaen" w:hAnsi="Sylfaen"/>
          <w:b/>
          <w:noProof/>
          <w:sz w:val="20"/>
          <w:lang w:val="ka-GE"/>
        </w:rPr>
      </w:pPr>
      <w:bookmarkStart w:id="0" w:name="_GoBack"/>
      <w:r w:rsidRPr="00023180">
        <w:rPr>
          <w:rFonts w:eastAsia="Sylfaen"/>
          <w:b/>
          <w:noProof/>
          <w:lang w:val="ka-GE"/>
        </w:rPr>
        <w:t xml:space="preserve">                                                                                                                     </w:t>
      </w:r>
      <w:r w:rsidRPr="00023180">
        <w:rPr>
          <w:rFonts w:ascii="Sylfaen" w:eastAsia="Sylfaen" w:hAnsi="Sylfaen" w:cs="Sylfaen"/>
          <w:b/>
          <w:noProof/>
          <w:sz w:val="20"/>
          <w:lang w:val="ka-GE"/>
        </w:rPr>
        <w:t>დანართი</w:t>
      </w:r>
      <w:r w:rsidR="00F955D5" w:rsidRPr="00023180">
        <w:rPr>
          <w:rFonts w:eastAsia="Sylfaen"/>
          <w:b/>
          <w:noProof/>
          <w:sz w:val="20"/>
          <w:lang w:val="ka-GE"/>
        </w:rPr>
        <w:t xml:space="preserve"> N7.</w:t>
      </w:r>
    </w:p>
    <w:bookmarkEnd w:id="0"/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32"/>
          <w:szCs w:val="32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  <w:r w:rsidRPr="00527227">
        <w:rPr>
          <w:rFonts w:ascii="Sylfaen" w:hAnsi="Sylfaen" w:cs="Sylfaen"/>
          <w:b/>
          <w:bCs/>
          <w:sz w:val="24"/>
          <w:szCs w:val="24"/>
        </w:rPr>
        <w:t xml:space="preserve">სამინისტროს სპეციალური და საგანგებო ღონისძიებების ცენტრის </w:t>
      </w:r>
      <w:r w:rsidRPr="00EA210B">
        <w:rPr>
          <w:rFonts w:ascii="Sylfaen" w:hAnsi="Sylfaen" w:cs="Sylfaen"/>
          <w:bCs/>
          <w:sz w:val="24"/>
          <w:szCs w:val="24"/>
        </w:rPr>
        <w:t xml:space="preserve"> </w:t>
      </w:r>
      <w:r w:rsidRPr="00527227">
        <w:rPr>
          <w:rFonts w:ascii="Sylfaen" w:hAnsi="Sylfaen" w:cs="Sylfaen"/>
          <w:b/>
          <w:bCs/>
          <w:sz w:val="24"/>
          <w:szCs w:val="24"/>
        </w:rPr>
        <w:t>მოსამსახურეთა ფორმის ტანსაცმლი და ატრიბუტიკ</w:t>
      </w:r>
      <w:r w:rsidR="00F50142">
        <w:rPr>
          <w:rFonts w:ascii="Sylfaen" w:hAnsi="Sylfaen" w:cs="Sylfaen"/>
          <w:b/>
          <w:bCs/>
          <w:sz w:val="24"/>
          <w:szCs w:val="24"/>
          <w:lang w:val="ka-GE"/>
        </w:rPr>
        <w:t>ა</w:t>
      </w: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  <w:r>
        <w:rPr>
          <w:rFonts w:ascii="Calibri" w:hAnsi="Calibri" w:cs="Calibri"/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205230" cy="1301750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130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after="0" w:line="240" w:lineRule="auto"/>
        <w:ind w:left="1416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after="0" w:line="240" w:lineRule="auto"/>
        <w:ind w:left="1416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after="0" w:line="240" w:lineRule="auto"/>
        <w:ind w:left="1416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after="0" w:line="240" w:lineRule="auto"/>
        <w:ind w:left="1416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after="0" w:line="240" w:lineRule="auto"/>
        <w:ind w:left="1416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after="0" w:line="240" w:lineRule="auto"/>
        <w:ind w:left="1416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after="0" w:line="240" w:lineRule="auto"/>
        <w:ind w:left="1416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after="0" w:line="240" w:lineRule="auto"/>
        <w:ind w:left="1416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after="0" w:line="240" w:lineRule="auto"/>
        <w:ind w:left="1416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after="0" w:line="240" w:lineRule="auto"/>
        <w:ind w:left="1416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b/>
          <w:bCs/>
          <w:sz w:val="18"/>
          <w:szCs w:val="18"/>
        </w:rPr>
        <w:t>ემბლემა</w:t>
      </w:r>
      <w:r w:rsidRPr="00527227">
        <w:rPr>
          <w:rFonts w:ascii="Sylfaen" w:hAnsi="Sylfaen" w:cs="Sylfaen"/>
          <w:sz w:val="18"/>
          <w:szCs w:val="18"/>
        </w:rPr>
        <w:t xml:space="preserve"> _ მრგვალ ჰერალდიკურ ფარზე – ლაჟვარდოვან ველზე, რვაქიმიან ვერცხლის ვარსკვლავზე გამოსახულია შსს. სტილიზებული სიმბოლო- მეწამულ ველზე ოქროს ლომი.    </w:t>
      </w:r>
    </w:p>
    <w:p w:rsidR="00527227" w:rsidRPr="00527227" w:rsidRDefault="00527227" w:rsidP="00527227">
      <w:pPr>
        <w:tabs>
          <w:tab w:val="left" w:pos="43"/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left="43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sz w:val="18"/>
          <w:szCs w:val="18"/>
        </w:rPr>
        <w:t xml:space="preserve">მრგვალი ჰერალდიკური ფარის გარშემო გამოსახულია მეწამული ვერცხლის კანტებიანი არშია ვერცხლისფერი წარწერებით - </w:t>
      </w:r>
      <w:r w:rsidRPr="00527227">
        <w:rPr>
          <w:rFonts w:ascii="Sylfaen" w:hAnsi="Sylfaen" w:cs="Sylfaen"/>
          <w:b/>
          <w:bCs/>
          <w:sz w:val="18"/>
          <w:szCs w:val="18"/>
        </w:rPr>
        <w:t>“სპეციალური და საგანგებო ღონისძიებათა ცენტრი” და “შსს”</w:t>
      </w:r>
      <w:r w:rsidRPr="00527227">
        <w:rPr>
          <w:rFonts w:ascii="Sylfaen" w:hAnsi="Sylfaen" w:cs="Sylfaen"/>
          <w:sz w:val="18"/>
          <w:szCs w:val="18"/>
        </w:rPr>
        <w:t xml:space="preserve"> რომლებიც ერთმანეთისგან გამოიყოფა ორი ვერცხლის შვიდქიმიანი ვარსკვლავით.</w:t>
      </w: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  <w:r>
        <w:rPr>
          <w:rFonts w:ascii="Calibri" w:hAnsi="Calibri" w:cs="Calibri"/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158875" cy="1207135"/>
            <wp:effectExtent l="0" t="0" r="3175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20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547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b/>
          <w:bCs/>
          <w:sz w:val="18"/>
          <w:szCs w:val="18"/>
        </w:rPr>
        <w:t>სამკლავური ემბლემა</w:t>
      </w:r>
      <w:r w:rsidRPr="00527227">
        <w:rPr>
          <w:rFonts w:ascii="Sylfaen" w:hAnsi="Sylfaen" w:cs="Sylfaen"/>
          <w:sz w:val="18"/>
          <w:szCs w:val="18"/>
        </w:rPr>
        <w:t xml:space="preserve"> – სტილიზებული შავი ფარი გარშემო ოქროსფერი (ყვითელი) კანტით; ფარის შავ ველზე გამოსახულია სპეციალური და საგანგებო ღონისძიების ცენტრის სტილიზებული ემბლემა გარშემო ოქროს ვაზის წნულის ორნამენტით, შევრონის კომპოზიციის ზედა ნაწილში არის ვერცხლის (თეთრი) სადევიზე ბაფთა წარწერით - სპეციალური და საგანგებო ღონისძიებების ცენტრი; ხოლო ქვედა ნაწილში სადევიზე ბაფთაზე წარწერა - შსს </w:t>
      </w: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</w:rPr>
      </w:pPr>
      <w:r>
        <w:rPr>
          <w:rFonts w:ascii="Calibri" w:hAnsi="Calibri" w:cs="Calibri"/>
          <w:noProof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86995</wp:posOffset>
            </wp:positionH>
            <wp:positionV relativeFrom="paragraph">
              <wp:posOffset>137160</wp:posOffset>
            </wp:positionV>
            <wp:extent cx="1214755" cy="1507490"/>
            <wp:effectExtent l="0" t="0" r="4445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755" cy="150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b/>
          <w:bCs/>
          <w:sz w:val="18"/>
          <w:szCs w:val="18"/>
        </w:rPr>
        <w:t>ემბლემა</w:t>
      </w:r>
      <w:r w:rsidRPr="00527227">
        <w:rPr>
          <w:rFonts w:ascii="Sylfaen" w:hAnsi="Sylfaen" w:cs="Sylfaen"/>
          <w:sz w:val="18"/>
          <w:szCs w:val="18"/>
        </w:rPr>
        <w:t xml:space="preserve"> _ მრგვალ ჰერალდიკურ ფარზე – 2-4 ნაწილი მეწამული (წითელი); 1-3 ნაწილი ზურმუხტის (მწვანე) ველზე, შსს. სტილიზებული სიმბოლო- ოქროს ლომი და ოქროს გადაჯვარედინებული ხმალი და შურდული;   </w:t>
      </w: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sz w:val="18"/>
          <w:szCs w:val="18"/>
        </w:rPr>
        <w:t xml:space="preserve">მრგვალი ჰერალდიკური ფარის გარშემო  გამოსახულია მეწამული ვერცხლის კანტებიანი არშია ვერცხლისფერი წარწერებით - </w:t>
      </w:r>
      <w:r w:rsidRPr="00527227">
        <w:rPr>
          <w:rFonts w:ascii="Sylfaen" w:hAnsi="Sylfaen" w:cs="Sylfaen"/>
          <w:b/>
          <w:bCs/>
          <w:sz w:val="18"/>
          <w:szCs w:val="18"/>
        </w:rPr>
        <w:t xml:space="preserve">“განსაკუთრებულ დავალებათა დეპარტამენტი” და “შსს” </w:t>
      </w:r>
      <w:r w:rsidRPr="00527227">
        <w:rPr>
          <w:rFonts w:ascii="Sylfaen" w:hAnsi="Sylfaen" w:cs="Sylfaen"/>
          <w:sz w:val="18"/>
          <w:szCs w:val="18"/>
        </w:rPr>
        <w:t>რომლებიც ერთმანეთისგან გამოიყოფა ორი ვერცხლის შვიდქიმიანი ვარსკვლავით.</w:t>
      </w: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  <w:r>
        <w:rPr>
          <w:rFonts w:ascii="Calibri" w:hAnsi="Calibri" w:cs="Calibri"/>
          <w:noProof/>
        </w:rPr>
        <w:lastRenderedPageBreak/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595755" cy="1524000"/>
            <wp:effectExtent l="0" t="0" r="4445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  <w:lang w:val="ka-GE"/>
        </w:rPr>
      </w:pPr>
      <w:r w:rsidRPr="00527227">
        <w:rPr>
          <w:rFonts w:ascii="Sylfaen" w:hAnsi="Sylfaen" w:cs="Sylfaen"/>
          <w:b/>
          <w:bCs/>
          <w:sz w:val="18"/>
          <w:szCs w:val="18"/>
        </w:rPr>
        <w:t>სამკლავური ემბლემა</w:t>
      </w:r>
      <w:r w:rsidRPr="00527227">
        <w:rPr>
          <w:rFonts w:ascii="Sylfaen" w:hAnsi="Sylfaen" w:cs="Sylfaen"/>
          <w:sz w:val="18"/>
          <w:szCs w:val="18"/>
        </w:rPr>
        <w:t xml:space="preserve"> – სტილიზებული შავი ფარი გარშემო ოქროსფერი (ყვითელი) კანტით; ფარის შავ ველზე გამოსახულია განსაკუთრებულ დავალებათა დეპარტამენტის სტილიზებული ემბლემა გარშემო ოქროს ვაზის წნულის ორნამენტით, შევრონის კომპოზიციის ზედა ნაწილში არის ვერცხლის (თეთრი) სადევიზე ბაფთა წარწერით - განსაკუთრებულ დავალებათა დეპარტამენტი; ხოლო ქვედა ნაწილში სადევიზე ბაფთაზე წარწერა - შსს </w:t>
      </w:r>
    </w:p>
    <w:p w:rsidR="00EA210B" w:rsidRDefault="00EA210B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  <w:lang w:val="ka-GE"/>
        </w:rPr>
      </w:pPr>
    </w:p>
    <w:p w:rsidR="00EA210B" w:rsidRDefault="00EA210B" w:rsidP="00EA210B">
      <w:pPr>
        <w:jc w:val="both"/>
        <w:rPr>
          <w:rFonts w:ascii="Sylfaen" w:hAnsi="Sylfaen"/>
          <w:b/>
          <w:noProof/>
          <w:lang w:val="ka-GE"/>
        </w:rPr>
      </w:pPr>
      <w:r>
        <w:rPr>
          <w:noProof/>
        </w:rPr>
        <w:drawing>
          <wp:inline distT="0" distB="0" distL="0" distR="0" wp14:anchorId="668569B4" wp14:editId="27350292">
            <wp:extent cx="2695493" cy="2305879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karda1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3836" cy="2304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10B" w:rsidRPr="00634CE4" w:rsidRDefault="00EA210B" w:rsidP="00EA210B">
      <w:pPr>
        <w:jc w:val="both"/>
        <w:rPr>
          <w:sz w:val="18"/>
          <w:szCs w:val="18"/>
        </w:rPr>
      </w:pPr>
      <w:r w:rsidRPr="003D2BC6">
        <w:rPr>
          <w:rFonts w:ascii="Sylfaen" w:hAnsi="Sylfaen"/>
          <w:b/>
          <w:noProof/>
          <w:sz w:val="20"/>
          <w:szCs w:val="20"/>
          <w:lang w:val="ka-GE"/>
        </w:rPr>
        <w:t xml:space="preserve">  </w:t>
      </w:r>
      <w:r w:rsidRPr="00634CE4">
        <w:rPr>
          <w:rFonts w:ascii="Sylfaen" w:hAnsi="Sylfaen"/>
          <w:b/>
          <w:noProof/>
          <w:sz w:val="18"/>
          <w:szCs w:val="18"/>
          <w:lang w:val="ka-GE"/>
        </w:rPr>
        <w:t xml:space="preserve">სამკერდე ნიშანი </w:t>
      </w:r>
    </w:p>
    <w:p w:rsidR="00EA210B" w:rsidRPr="00634CE4" w:rsidRDefault="00EA210B" w:rsidP="008A7054">
      <w:pPr>
        <w:pStyle w:val="NoSpacing"/>
        <w:jc w:val="both"/>
        <w:rPr>
          <w:sz w:val="18"/>
          <w:szCs w:val="18"/>
          <w:lang w:val="ka-GE"/>
        </w:rPr>
      </w:pPr>
      <w:r w:rsidRPr="00634CE4">
        <w:rPr>
          <w:sz w:val="18"/>
          <w:szCs w:val="18"/>
        </w:rPr>
        <w:t xml:space="preserve">    </w:t>
      </w:r>
      <w:r w:rsidRPr="00634CE4">
        <w:rPr>
          <w:rFonts w:ascii="Sylfaen" w:hAnsi="Sylfaen" w:cs="Sylfaen"/>
          <w:sz w:val="18"/>
          <w:szCs w:val="18"/>
          <w:lang w:val="ka-GE"/>
        </w:rPr>
        <w:t>მრგვალ</w:t>
      </w:r>
      <w:r w:rsidRPr="00634CE4">
        <w:rPr>
          <w:sz w:val="18"/>
          <w:szCs w:val="18"/>
          <w:lang w:val="ka-GE"/>
        </w:rPr>
        <w:t xml:space="preserve">  </w:t>
      </w:r>
      <w:r w:rsidRPr="00634CE4">
        <w:rPr>
          <w:rFonts w:ascii="Sylfaen" w:hAnsi="Sylfaen" w:cs="Sylfaen"/>
          <w:sz w:val="18"/>
          <w:szCs w:val="18"/>
          <w:lang w:val="ka-GE"/>
        </w:rPr>
        <w:t>ჰერალდიკურ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ფარზე</w:t>
      </w:r>
      <w:r w:rsidRPr="00634CE4">
        <w:rPr>
          <w:sz w:val="18"/>
          <w:szCs w:val="18"/>
          <w:lang w:val="ka-GE"/>
        </w:rPr>
        <w:t xml:space="preserve"> - 2-4 </w:t>
      </w:r>
      <w:r w:rsidRPr="00634CE4">
        <w:rPr>
          <w:rFonts w:ascii="Sylfaen" w:hAnsi="Sylfaen" w:cs="Sylfaen"/>
          <w:sz w:val="18"/>
          <w:szCs w:val="18"/>
          <w:lang w:val="ka-GE"/>
        </w:rPr>
        <w:t>ნაწილი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მეწამული</w:t>
      </w:r>
      <w:r w:rsidRPr="00634CE4">
        <w:rPr>
          <w:sz w:val="18"/>
          <w:szCs w:val="18"/>
          <w:lang w:val="ka-GE"/>
        </w:rPr>
        <w:t xml:space="preserve"> (</w:t>
      </w:r>
      <w:r w:rsidRPr="00634CE4">
        <w:rPr>
          <w:rFonts w:ascii="Sylfaen" w:hAnsi="Sylfaen" w:cs="Sylfaen"/>
          <w:sz w:val="18"/>
          <w:szCs w:val="18"/>
          <w:lang w:val="ka-GE"/>
        </w:rPr>
        <w:t>წითელი</w:t>
      </w:r>
      <w:r w:rsidRPr="00634CE4">
        <w:rPr>
          <w:sz w:val="18"/>
          <w:szCs w:val="18"/>
          <w:lang w:val="ka-GE"/>
        </w:rPr>
        <w:t xml:space="preserve">); 2-4 </w:t>
      </w:r>
      <w:r w:rsidRPr="00634CE4">
        <w:rPr>
          <w:rFonts w:ascii="Sylfaen" w:hAnsi="Sylfaen" w:cs="Sylfaen"/>
          <w:sz w:val="18"/>
          <w:szCs w:val="18"/>
          <w:lang w:val="ka-GE"/>
        </w:rPr>
        <w:t>ნაწილი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ზურმუხტის</w:t>
      </w:r>
      <w:r w:rsidRPr="00634CE4">
        <w:rPr>
          <w:sz w:val="18"/>
          <w:szCs w:val="18"/>
          <w:lang w:val="ka-GE"/>
        </w:rPr>
        <w:t xml:space="preserve"> (</w:t>
      </w:r>
      <w:r w:rsidRPr="00634CE4">
        <w:rPr>
          <w:rFonts w:ascii="Sylfaen" w:hAnsi="Sylfaen" w:cs="Sylfaen"/>
          <w:sz w:val="18"/>
          <w:szCs w:val="18"/>
          <w:lang w:val="ka-GE"/>
        </w:rPr>
        <w:t>მწვანე</w:t>
      </w:r>
      <w:r w:rsidRPr="00634CE4">
        <w:rPr>
          <w:sz w:val="18"/>
          <w:szCs w:val="18"/>
          <w:lang w:val="ka-GE"/>
        </w:rPr>
        <w:t xml:space="preserve">) </w:t>
      </w:r>
      <w:r w:rsidRPr="00634CE4">
        <w:rPr>
          <w:rFonts w:ascii="Sylfaen" w:hAnsi="Sylfaen" w:cs="Sylfaen"/>
          <w:sz w:val="18"/>
          <w:szCs w:val="18"/>
          <w:lang w:val="ka-GE"/>
        </w:rPr>
        <w:t>ველზე</w:t>
      </w:r>
      <w:r w:rsidRPr="00634CE4">
        <w:rPr>
          <w:sz w:val="18"/>
          <w:szCs w:val="18"/>
          <w:lang w:val="ka-GE"/>
        </w:rPr>
        <w:t xml:space="preserve">, </w:t>
      </w:r>
      <w:r w:rsidRPr="00634CE4">
        <w:rPr>
          <w:rFonts w:ascii="Sylfaen" w:hAnsi="Sylfaen" w:cs="Sylfaen"/>
          <w:sz w:val="18"/>
          <w:szCs w:val="18"/>
          <w:lang w:val="ka-GE"/>
        </w:rPr>
        <w:t>შსს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სტილიზებული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სიმბოლო</w:t>
      </w:r>
      <w:r w:rsidRPr="00634CE4">
        <w:rPr>
          <w:sz w:val="18"/>
          <w:szCs w:val="18"/>
          <w:lang w:val="ka-GE"/>
        </w:rPr>
        <w:t xml:space="preserve"> - </w:t>
      </w:r>
      <w:r w:rsidRPr="00634CE4">
        <w:rPr>
          <w:rFonts w:ascii="Sylfaen" w:hAnsi="Sylfaen" w:cs="Sylfaen"/>
          <w:sz w:val="18"/>
          <w:szCs w:val="18"/>
          <w:lang w:val="ka-GE"/>
        </w:rPr>
        <w:t>ოქროს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ლომი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და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ოქროს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გადაჯვარედინებული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ხმალი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და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შურდული</w:t>
      </w:r>
      <w:r w:rsidRPr="00634CE4">
        <w:rPr>
          <w:sz w:val="18"/>
          <w:szCs w:val="18"/>
          <w:lang w:val="ka-GE"/>
        </w:rPr>
        <w:t xml:space="preserve">;   </w:t>
      </w:r>
      <w:r w:rsidRPr="00634CE4">
        <w:rPr>
          <w:rFonts w:ascii="Sylfaen" w:hAnsi="Sylfaen" w:cs="Sylfaen"/>
          <w:sz w:val="18"/>
          <w:szCs w:val="18"/>
          <w:lang w:val="ka-GE"/>
        </w:rPr>
        <w:t>მრგვალი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ჰერალდიკური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ფარის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გარშემო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გამოსახულია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მეწამული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ოქროს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კანტებიანი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არშია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ოქროსფერი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წარწერებით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cs="Times New Roman"/>
          <w:sz w:val="18"/>
          <w:szCs w:val="18"/>
          <w:lang w:val="ka-GE"/>
        </w:rPr>
        <w:t>–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b/>
          <w:sz w:val="18"/>
          <w:szCs w:val="18"/>
          <w:lang w:val="ka-GE"/>
        </w:rPr>
        <w:t>,,</w:t>
      </w:r>
      <w:r w:rsidRPr="00634CE4">
        <w:rPr>
          <w:rFonts w:ascii="Sylfaen" w:hAnsi="Sylfaen" w:cs="Sylfaen"/>
          <w:b/>
          <w:sz w:val="18"/>
          <w:szCs w:val="18"/>
          <w:lang w:val="ka-GE"/>
        </w:rPr>
        <w:t>განსაკუთრებულ</w:t>
      </w:r>
      <w:r w:rsidRPr="00634CE4">
        <w:rPr>
          <w:b/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b/>
          <w:sz w:val="18"/>
          <w:szCs w:val="18"/>
          <w:lang w:val="ka-GE"/>
        </w:rPr>
        <w:t>დავალებათა</w:t>
      </w:r>
      <w:r w:rsidRPr="00634CE4">
        <w:rPr>
          <w:b/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b/>
          <w:sz w:val="18"/>
          <w:szCs w:val="18"/>
          <w:lang w:val="ka-GE"/>
        </w:rPr>
        <w:t>დეპარტამენტი</w:t>
      </w:r>
      <w:r w:rsidR="008A7054" w:rsidRPr="00634CE4">
        <w:rPr>
          <w:rFonts w:ascii="Sylfaen" w:hAnsi="Sylfaen"/>
          <w:b/>
          <w:sz w:val="18"/>
          <w:szCs w:val="18"/>
          <w:lang w:val="ka-GE"/>
        </w:rPr>
        <w:t>“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და</w:t>
      </w:r>
      <w:r w:rsidRPr="00634CE4">
        <w:rPr>
          <w:sz w:val="18"/>
          <w:szCs w:val="18"/>
          <w:lang w:val="ka-GE"/>
        </w:rPr>
        <w:t xml:space="preserve">  ,</w:t>
      </w:r>
      <w:r w:rsidRPr="00634CE4">
        <w:rPr>
          <w:b/>
          <w:sz w:val="18"/>
          <w:szCs w:val="18"/>
          <w:lang w:val="ka-GE"/>
        </w:rPr>
        <w:t>,</w:t>
      </w:r>
      <w:r w:rsidRPr="00634CE4">
        <w:rPr>
          <w:rFonts w:ascii="Sylfaen" w:hAnsi="Sylfaen" w:cs="Sylfaen"/>
          <w:b/>
          <w:sz w:val="18"/>
          <w:szCs w:val="18"/>
          <w:lang w:val="ka-GE"/>
        </w:rPr>
        <w:t>შსს</w:t>
      </w:r>
      <w:r w:rsidR="008A7054" w:rsidRPr="00634CE4">
        <w:rPr>
          <w:rFonts w:ascii="Sylfaen" w:hAnsi="Sylfaen" w:cs="Sylfaen"/>
          <w:b/>
          <w:sz w:val="18"/>
          <w:szCs w:val="18"/>
          <w:lang w:val="ka-GE"/>
        </w:rPr>
        <w:t>“</w:t>
      </w:r>
      <w:r w:rsidRPr="00634CE4">
        <w:rPr>
          <w:sz w:val="18"/>
          <w:szCs w:val="18"/>
          <w:lang w:val="ka-GE"/>
        </w:rPr>
        <w:t xml:space="preserve">  </w:t>
      </w:r>
      <w:r w:rsidRPr="00634CE4">
        <w:rPr>
          <w:rFonts w:ascii="Sylfaen" w:hAnsi="Sylfaen" w:cs="Sylfaen"/>
          <w:sz w:val="18"/>
          <w:szCs w:val="18"/>
          <w:lang w:val="ka-GE"/>
        </w:rPr>
        <w:t>რომლებიც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ერთმანეთისგან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გამოიყოფა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ორი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ოქროს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შვიდქიმიანი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ვარსკლავით</w:t>
      </w:r>
      <w:r w:rsidRPr="00634CE4">
        <w:rPr>
          <w:sz w:val="18"/>
          <w:szCs w:val="18"/>
          <w:lang w:val="ka-GE"/>
        </w:rPr>
        <w:t xml:space="preserve">.    </w:t>
      </w:r>
      <w:r w:rsidRPr="00634CE4">
        <w:rPr>
          <w:rFonts w:ascii="Sylfaen" w:hAnsi="Sylfaen" w:cs="Sylfaen"/>
          <w:sz w:val="18"/>
          <w:szCs w:val="18"/>
          <w:lang w:val="ka-GE"/>
        </w:rPr>
        <w:t>სამკერდე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ნიშნის</w:t>
      </w:r>
      <w:r w:rsidRPr="00634CE4">
        <w:rPr>
          <w:sz w:val="18"/>
          <w:szCs w:val="18"/>
          <w:lang w:val="ka-GE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დიამეტრი</w:t>
      </w:r>
      <w:r w:rsidRPr="00634CE4">
        <w:rPr>
          <w:sz w:val="18"/>
          <w:szCs w:val="18"/>
          <w:lang w:val="ka-GE"/>
        </w:rPr>
        <w:t xml:space="preserve"> 20</w:t>
      </w:r>
      <w:r w:rsidRPr="00634CE4">
        <w:rPr>
          <w:sz w:val="18"/>
          <w:szCs w:val="18"/>
        </w:rPr>
        <w:t xml:space="preserve"> </w:t>
      </w:r>
      <w:r w:rsidRPr="00634CE4">
        <w:rPr>
          <w:rFonts w:ascii="Sylfaen" w:hAnsi="Sylfaen" w:cs="Sylfaen"/>
          <w:sz w:val="18"/>
          <w:szCs w:val="18"/>
          <w:lang w:val="ka-GE"/>
        </w:rPr>
        <w:t>მმ</w:t>
      </w:r>
      <w:r w:rsidRPr="00634CE4">
        <w:rPr>
          <w:sz w:val="18"/>
          <w:szCs w:val="18"/>
          <w:lang w:val="ka-GE"/>
        </w:rPr>
        <w:t>.</w:t>
      </w:r>
    </w:p>
    <w:p w:rsidR="00EA210B" w:rsidRPr="00634CE4" w:rsidRDefault="008A7054" w:rsidP="008A7054">
      <w:pPr>
        <w:pStyle w:val="NoSpacing"/>
        <w:jc w:val="both"/>
        <w:rPr>
          <w:sz w:val="18"/>
          <w:szCs w:val="18"/>
        </w:rPr>
      </w:pPr>
      <w:r w:rsidRPr="00634CE4">
        <w:rPr>
          <w:rFonts w:ascii="Sylfaen" w:hAnsi="Sylfaen" w:cs="Sylfaen"/>
          <w:b/>
          <w:sz w:val="18"/>
          <w:szCs w:val="18"/>
          <w:lang w:val="ka-GE"/>
        </w:rPr>
        <w:t xml:space="preserve">  </w:t>
      </w:r>
      <w:r w:rsidR="00EA210B" w:rsidRPr="00634CE4">
        <w:rPr>
          <w:rFonts w:ascii="Sylfaen" w:hAnsi="Sylfaen" w:cs="Sylfaen"/>
          <w:b/>
          <w:sz w:val="18"/>
          <w:szCs w:val="18"/>
          <w:lang w:val="ka-GE"/>
        </w:rPr>
        <w:t>შენიშვნა</w:t>
      </w:r>
      <w:r w:rsidR="00EA210B" w:rsidRPr="00634CE4">
        <w:rPr>
          <w:b/>
          <w:sz w:val="18"/>
          <w:szCs w:val="18"/>
          <w:lang w:val="ka-GE"/>
        </w:rPr>
        <w:t>:</w:t>
      </w:r>
      <w:r w:rsidRPr="00634CE4">
        <w:rPr>
          <w:sz w:val="18"/>
          <w:szCs w:val="18"/>
          <w:lang w:val="ka-GE"/>
        </w:rPr>
        <w:t xml:space="preserve"> </w:t>
      </w:r>
      <w:r w:rsidR="00EA210B" w:rsidRPr="00634CE4">
        <w:rPr>
          <w:rFonts w:ascii="Sylfaen" w:hAnsi="Sylfaen" w:cs="Sylfaen"/>
          <w:sz w:val="18"/>
          <w:szCs w:val="18"/>
          <w:lang w:val="ka-GE"/>
        </w:rPr>
        <w:t>სამკერდე</w:t>
      </w:r>
      <w:r w:rsidR="00EA210B" w:rsidRPr="00634CE4">
        <w:rPr>
          <w:sz w:val="18"/>
          <w:szCs w:val="18"/>
          <w:lang w:val="ka-GE"/>
        </w:rPr>
        <w:t xml:space="preserve"> </w:t>
      </w:r>
      <w:r w:rsidR="00EA210B" w:rsidRPr="00634CE4">
        <w:rPr>
          <w:rFonts w:ascii="Sylfaen" w:hAnsi="Sylfaen" w:cs="Sylfaen"/>
          <w:sz w:val="18"/>
          <w:szCs w:val="18"/>
          <w:lang w:val="ka-GE"/>
        </w:rPr>
        <w:t>ნიშანს</w:t>
      </w:r>
      <w:r w:rsidR="00EA210B" w:rsidRPr="00634CE4">
        <w:rPr>
          <w:sz w:val="18"/>
          <w:szCs w:val="18"/>
          <w:lang w:val="ka-GE"/>
        </w:rPr>
        <w:t xml:space="preserve"> </w:t>
      </w:r>
      <w:r w:rsidR="00EA210B" w:rsidRPr="00634CE4">
        <w:rPr>
          <w:rFonts w:ascii="Sylfaen" w:hAnsi="Sylfaen" w:cs="Sylfaen"/>
          <w:sz w:val="18"/>
          <w:szCs w:val="18"/>
          <w:lang w:val="ka-GE"/>
        </w:rPr>
        <w:t>მოსამსახურე</w:t>
      </w:r>
      <w:r w:rsidR="00EA210B" w:rsidRPr="00634CE4">
        <w:rPr>
          <w:sz w:val="18"/>
          <w:szCs w:val="18"/>
          <w:lang w:val="ka-GE"/>
        </w:rPr>
        <w:t xml:space="preserve"> </w:t>
      </w:r>
      <w:r w:rsidR="00EA210B" w:rsidRPr="00634CE4">
        <w:rPr>
          <w:rFonts w:ascii="Sylfaen" w:hAnsi="Sylfaen" w:cs="Sylfaen"/>
          <w:sz w:val="18"/>
          <w:szCs w:val="18"/>
          <w:lang w:val="ka-GE"/>
        </w:rPr>
        <w:t>ატარებს</w:t>
      </w:r>
      <w:r w:rsidR="00EA210B" w:rsidRPr="00634CE4">
        <w:rPr>
          <w:sz w:val="18"/>
          <w:szCs w:val="18"/>
          <w:lang w:val="ka-GE"/>
        </w:rPr>
        <w:t xml:space="preserve"> </w:t>
      </w:r>
      <w:r w:rsidR="00EA210B" w:rsidRPr="00634CE4">
        <w:rPr>
          <w:rFonts w:ascii="Sylfaen" w:hAnsi="Sylfaen" w:cs="Sylfaen"/>
          <w:sz w:val="18"/>
          <w:szCs w:val="18"/>
          <w:lang w:val="ka-GE"/>
        </w:rPr>
        <w:t>საჭიროების</w:t>
      </w:r>
      <w:r w:rsidR="00EA210B" w:rsidRPr="00634CE4">
        <w:rPr>
          <w:sz w:val="18"/>
          <w:szCs w:val="18"/>
          <w:lang w:val="ka-GE"/>
        </w:rPr>
        <w:t xml:space="preserve"> </w:t>
      </w:r>
      <w:r w:rsidR="00EA210B" w:rsidRPr="00634CE4">
        <w:rPr>
          <w:rFonts w:ascii="Sylfaen" w:hAnsi="Sylfaen" w:cs="Sylfaen"/>
          <w:sz w:val="18"/>
          <w:szCs w:val="18"/>
          <w:lang w:val="ka-GE"/>
        </w:rPr>
        <w:t>შემთხვევაში</w:t>
      </w:r>
      <w:r w:rsidR="00EA210B" w:rsidRPr="00634CE4">
        <w:rPr>
          <w:sz w:val="18"/>
          <w:szCs w:val="18"/>
          <w:lang w:val="ka-GE"/>
        </w:rPr>
        <w:t xml:space="preserve"> </w:t>
      </w:r>
      <w:r w:rsidR="00EA210B" w:rsidRPr="00634CE4">
        <w:rPr>
          <w:rFonts w:ascii="Sylfaen" w:hAnsi="Sylfaen" w:cs="Sylfaen"/>
          <w:sz w:val="18"/>
          <w:szCs w:val="18"/>
          <w:lang w:val="ka-GE"/>
        </w:rPr>
        <w:t>საზეიმო</w:t>
      </w:r>
      <w:r w:rsidR="00EA210B" w:rsidRPr="00634CE4">
        <w:rPr>
          <w:rFonts w:cs="Times New Roman"/>
          <w:sz w:val="18"/>
          <w:szCs w:val="18"/>
          <w:lang w:val="ka-GE"/>
        </w:rPr>
        <w:t>–</w:t>
      </w:r>
      <w:r w:rsidR="00EA210B" w:rsidRPr="00634CE4">
        <w:rPr>
          <w:rFonts w:ascii="Sylfaen" w:hAnsi="Sylfaen" w:cs="Sylfaen"/>
          <w:sz w:val="18"/>
          <w:szCs w:val="18"/>
          <w:lang w:val="ka-GE"/>
        </w:rPr>
        <w:t>სააღლუმო</w:t>
      </w:r>
      <w:r w:rsidR="00EA210B" w:rsidRPr="00634CE4">
        <w:rPr>
          <w:sz w:val="18"/>
          <w:szCs w:val="18"/>
          <w:lang w:val="ka-GE"/>
        </w:rPr>
        <w:t xml:space="preserve">  </w:t>
      </w:r>
      <w:r w:rsidR="00EA210B" w:rsidRPr="00634CE4">
        <w:rPr>
          <w:rFonts w:ascii="Sylfaen" w:hAnsi="Sylfaen" w:cs="Sylfaen"/>
          <w:sz w:val="18"/>
          <w:szCs w:val="18"/>
          <w:lang w:val="ka-GE"/>
        </w:rPr>
        <w:t>და</w:t>
      </w:r>
      <w:r w:rsidR="00EA210B" w:rsidRPr="00634CE4">
        <w:rPr>
          <w:sz w:val="18"/>
          <w:szCs w:val="18"/>
          <w:lang w:val="ka-GE"/>
        </w:rPr>
        <w:t xml:space="preserve"> </w:t>
      </w:r>
      <w:r w:rsidR="00EA210B" w:rsidRPr="00634CE4">
        <w:rPr>
          <w:rFonts w:ascii="Sylfaen" w:hAnsi="Sylfaen" w:cs="Sylfaen"/>
          <w:sz w:val="18"/>
          <w:szCs w:val="18"/>
          <w:lang w:val="ka-GE"/>
        </w:rPr>
        <w:t>სხვა</w:t>
      </w:r>
      <w:r w:rsidR="00EA210B" w:rsidRPr="00634CE4">
        <w:rPr>
          <w:sz w:val="18"/>
          <w:szCs w:val="18"/>
          <w:lang w:val="ka-GE"/>
        </w:rPr>
        <w:t xml:space="preserve"> </w:t>
      </w:r>
      <w:r w:rsidR="00EA210B" w:rsidRPr="00634CE4">
        <w:rPr>
          <w:rFonts w:ascii="Sylfaen" w:hAnsi="Sylfaen" w:cs="Sylfaen"/>
          <w:sz w:val="18"/>
          <w:szCs w:val="18"/>
          <w:lang w:val="ka-GE"/>
        </w:rPr>
        <w:t>ვითარებაში</w:t>
      </w:r>
      <w:r w:rsidRPr="00634CE4">
        <w:rPr>
          <w:rFonts w:ascii="Sylfaen" w:hAnsi="Sylfaen" w:cs="Sylfaen"/>
          <w:sz w:val="18"/>
          <w:szCs w:val="18"/>
          <w:lang w:val="ka-GE"/>
        </w:rPr>
        <w:t>.</w:t>
      </w:r>
    </w:p>
    <w:p w:rsidR="00EA210B" w:rsidRDefault="00EA210B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  <w:lang w:val="ka-GE"/>
        </w:rPr>
      </w:pPr>
    </w:p>
    <w:p w:rsidR="00EA210B" w:rsidRDefault="00EA210B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  <w:lang w:val="ka-GE"/>
        </w:rPr>
      </w:pPr>
    </w:p>
    <w:p w:rsidR="00EA210B" w:rsidRDefault="00EA210B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  <w:lang w:val="ka-GE"/>
        </w:rPr>
      </w:pPr>
    </w:p>
    <w:p w:rsidR="00EA210B" w:rsidRDefault="00EA210B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  <w:lang w:val="ka-GE"/>
        </w:rPr>
      </w:pPr>
    </w:p>
    <w:p w:rsidR="00EA210B" w:rsidRDefault="00EA210B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  <w:lang w:val="ka-GE"/>
        </w:rPr>
      </w:pPr>
    </w:p>
    <w:p w:rsidR="00EA210B" w:rsidRPr="00EA210B" w:rsidRDefault="00EA210B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  <w:lang w:val="ka-GE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  <w:r>
        <w:rPr>
          <w:rFonts w:ascii="Calibri" w:hAnsi="Calibri" w:cs="Calibri"/>
          <w:noProof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45085</wp:posOffset>
            </wp:positionH>
            <wp:positionV relativeFrom="paragraph">
              <wp:posOffset>48260</wp:posOffset>
            </wp:positionV>
            <wp:extent cx="1738630" cy="1881505"/>
            <wp:effectExtent l="0" t="0" r="0" b="444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8630" cy="188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b/>
          <w:bCs/>
          <w:sz w:val="18"/>
          <w:szCs w:val="18"/>
        </w:rPr>
        <w:t>1. ემბლემა</w:t>
      </w:r>
      <w:r w:rsidRPr="00527227">
        <w:rPr>
          <w:rFonts w:ascii="Sylfaen" w:hAnsi="Sylfaen" w:cs="Sylfaen"/>
          <w:sz w:val="18"/>
          <w:szCs w:val="18"/>
        </w:rPr>
        <w:t xml:space="preserve"> _ მრგვალ ჰერალდიკურ ფარზე – ლაჟვარდოვან ველზე, გამოსახული არის ორი გადაჯვარედინებული ოქროს აფთი და შსს. სტილიზებული სიმბოლო- </w:t>
      </w: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  <w:r w:rsidRPr="00527227">
        <w:rPr>
          <w:rFonts w:ascii="Sylfaen" w:hAnsi="Sylfaen" w:cs="Sylfaen"/>
          <w:sz w:val="18"/>
          <w:szCs w:val="18"/>
        </w:rPr>
        <w:t xml:space="preserve">მრგვალი ჰერალდიკური ფარის გარშემო  გამოსახულია მეწამული ვერცხლის კანტებიანი არშია ვერცხლისფერი წარწერებით - </w:t>
      </w:r>
      <w:r w:rsidRPr="00527227">
        <w:rPr>
          <w:rFonts w:ascii="Sylfaen" w:hAnsi="Sylfaen" w:cs="Sylfaen"/>
          <w:b/>
          <w:bCs/>
          <w:sz w:val="18"/>
          <w:szCs w:val="18"/>
        </w:rPr>
        <w:t>“სტრატეგიული ობიექტების დაცვის დეპარტამენტი” და “შსს”</w:t>
      </w:r>
      <w:r w:rsidRPr="00527227">
        <w:rPr>
          <w:rFonts w:ascii="Sylfaen" w:hAnsi="Sylfaen" w:cs="Sylfaen"/>
          <w:sz w:val="18"/>
          <w:szCs w:val="18"/>
        </w:rPr>
        <w:t xml:space="preserve"> რომლების ერთმანეთისგან გამოიყოფა ორი ვერცხლის შვიდქიმიანი ვარსკვლავით</w:t>
      </w: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  <w:r>
        <w:rPr>
          <w:rFonts w:ascii="Calibri" w:hAnsi="Calibri" w:cs="Calibri"/>
          <w:noProof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008380" cy="1200785"/>
            <wp:effectExtent l="0" t="0" r="127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120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b/>
          <w:bCs/>
          <w:sz w:val="18"/>
          <w:szCs w:val="18"/>
        </w:rPr>
        <w:t>სამკლავური ემბლემა</w:t>
      </w:r>
      <w:r w:rsidRPr="00527227">
        <w:rPr>
          <w:rFonts w:ascii="Sylfaen" w:hAnsi="Sylfaen" w:cs="Sylfaen"/>
          <w:sz w:val="18"/>
          <w:szCs w:val="18"/>
        </w:rPr>
        <w:t xml:space="preserve"> – სტილიზებული შავი ფარი გარშემო ოქროსფერი (ყვითელი) კანტით; ფარის შავ ველზე გამოსახულია სტილიზებული შავი ფარი გარშემოკრული ოქროსფერი (ყვითელი) კანტით; ფარის შავ ველზე გამოსახულია ობიექტების დაცვის სამმართველოს სტილიზებული ემბლემა. გარშემო ოქროს ვაზის წნულის ორნამენტით, შევრონის კომპოზიციის ზედა ნაწილში არის ვერცხლის (თეთრი) სადევიზე ბაფთა წარწერით - </w:t>
      </w:r>
      <w:r w:rsidRPr="00527227">
        <w:rPr>
          <w:rFonts w:ascii="Sylfaen" w:hAnsi="Sylfaen" w:cs="Sylfaen"/>
          <w:b/>
          <w:bCs/>
          <w:sz w:val="18"/>
          <w:szCs w:val="18"/>
        </w:rPr>
        <w:t>“სტრატეგიული ობიექტების დაცვის დეპარტამენტი”</w:t>
      </w:r>
      <w:r w:rsidRPr="00527227">
        <w:rPr>
          <w:rFonts w:ascii="Sylfaen" w:hAnsi="Sylfaen" w:cs="Sylfaen"/>
          <w:sz w:val="18"/>
          <w:szCs w:val="18"/>
        </w:rPr>
        <w:t xml:space="preserve">; ხოლო ქვედა ნაწილში სადევიზე ბაფთაზე წარწერა - შსს </w:t>
      </w: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  <w:r>
        <w:rPr>
          <w:rFonts w:ascii="Calibri" w:hAnsi="Calibri" w:cs="Calibri"/>
          <w:noProof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143000" cy="1536065"/>
            <wp:effectExtent l="0" t="0" r="0" b="698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53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  <w:r w:rsidRPr="00527227">
        <w:rPr>
          <w:rFonts w:ascii="Sylfaen" w:hAnsi="Sylfaen" w:cs="Sylfaen"/>
          <w:b/>
          <w:bCs/>
          <w:sz w:val="18"/>
          <w:szCs w:val="18"/>
        </w:rPr>
        <w:t>1. ემბლემა</w:t>
      </w:r>
      <w:r w:rsidRPr="00527227">
        <w:rPr>
          <w:rFonts w:ascii="Sylfaen" w:hAnsi="Sylfaen" w:cs="Sylfaen"/>
          <w:sz w:val="18"/>
          <w:szCs w:val="18"/>
        </w:rPr>
        <w:t xml:space="preserve"> _ მრგვალ ჰერალდიკურ ფარზე – შავ ველზე, გამოსახული არის სამი მარჯვნიდან მარცხნივ დაშვებული ირიბი ლენტი და შსს. სტილიზებული სიმბოლო - მეწამულ ველზე ოქროს ლომი.    შავი ვერცხლის კანტებიანი არშია ვერცხლისფერი წარწერებით - </w:t>
      </w:r>
      <w:r w:rsidRPr="00527227">
        <w:rPr>
          <w:rFonts w:ascii="Sylfaen" w:hAnsi="Sylfaen" w:cs="Sylfaen"/>
          <w:b/>
          <w:bCs/>
          <w:sz w:val="18"/>
          <w:szCs w:val="18"/>
        </w:rPr>
        <w:t>“სტრატეგიული მილსადენების დაცვის დეპარტამენტი” და “შსს”</w:t>
      </w:r>
      <w:r w:rsidRPr="00527227">
        <w:rPr>
          <w:rFonts w:ascii="Sylfaen" w:hAnsi="Sylfaen" w:cs="Sylfaen"/>
          <w:sz w:val="18"/>
          <w:szCs w:val="18"/>
        </w:rPr>
        <w:t xml:space="preserve"> რომლებიც ერთმანეთისგან გამოიყოფა ორი ვერცხლის შვიდქიმიანი ვარსკვლავით</w:t>
      </w: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  <w:r>
        <w:rPr>
          <w:rFonts w:ascii="Calibri" w:hAnsi="Calibri" w:cs="Calibri"/>
          <w:noProof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136015" cy="1136015"/>
            <wp:effectExtent l="0" t="0" r="6985" b="698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15" cy="113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b/>
          <w:bCs/>
          <w:sz w:val="18"/>
          <w:szCs w:val="18"/>
        </w:rPr>
        <w:t>სამკლავური ემბლემა</w:t>
      </w:r>
      <w:r w:rsidRPr="00527227">
        <w:rPr>
          <w:rFonts w:ascii="Sylfaen" w:hAnsi="Sylfaen" w:cs="Sylfaen"/>
          <w:sz w:val="18"/>
          <w:szCs w:val="18"/>
        </w:rPr>
        <w:t xml:space="preserve"> – სტილიზებული შავი ფარი გარშემო ოქროსფერი (ყვითელი) კანტით; სტრატეგიული მილსადენების დაცვის დეპარტამენტის სტილიზებული ემბლემა. გარშემო ოქროს ვაზის წნულის ორნამენტით, შევრონის კომპოზიციის ზედა ნაწილში არის ვერცხლის (თეთრი) სადევიზე ბაფთა წარწერით - </w:t>
      </w:r>
      <w:r w:rsidRPr="00527227">
        <w:rPr>
          <w:rFonts w:ascii="Sylfaen" w:hAnsi="Sylfaen" w:cs="Sylfaen"/>
          <w:b/>
          <w:bCs/>
          <w:sz w:val="18"/>
          <w:szCs w:val="18"/>
        </w:rPr>
        <w:t>სტრატეგიული მილსადენების დაცვის დეპარტამენტი</w:t>
      </w:r>
      <w:r w:rsidRPr="00527227">
        <w:rPr>
          <w:rFonts w:ascii="Sylfaen" w:hAnsi="Sylfaen" w:cs="Sylfaen"/>
          <w:sz w:val="18"/>
          <w:szCs w:val="18"/>
        </w:rPr>
        <w:t xml:space="preserve">; ხოლო ქვედა ნაწილში სადევიზე ბაფთაზე წარწერა - შსს </w:t>
      </w: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  <w:lang w:val="ka-GE"/>
        </w:rPr>
      </w:pPr>
    </w:p>
    <w:p w:rsidR="004E5048" w:rsidRDefault="004E5048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  <w:lang w:val="ka-GE"/>
        </w:rPr>
      </w:pPr>
    </w:p>
    <w:p w:rsidR="004E5048" w:rsidRDefault="004E5048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  <w:lang w:val="ka-GE"/>
        </w:rPr>
      </w:pPr>
    </w:p>
    <w:p w:rsidR="004E5048" w:rsidRDefault="004E5048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  <w:lang w:val="ka-GE"/>
        </w:rPr>
      </w:pPr>
    </w:p>
    <w:p w:rsidR="004E5048" w:rsidRDefault="004E5048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  <w:lang w:val="ka-GE"/>
        </w:rPr>
      </w:pPr>
    </w:p>
    <w:p w:rsidR="004E5048" w:rsidRPr="004E5048" w:rsidRDefault="004E5048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  <w:lang w:val="ka-GE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  <w:r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1661160</wp:posOffset>
            </wp:positionH>
            <wp:positionV relativeFrom="paragraph">
              <wp:posOffset>0</wp:posOffset>
            </wp:positionV>
            <wp:extent cx="1220470" cy="137668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470" cy="137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b/>
          <w:bCs/>
          <w:sz w:val="18"/>
          <w:szCs w:val="18"/>
        </w:rPr>
        <w:t>1. ემბლემა</w:t>
      </w:r>
      <w:r w:rsidRPr="00527227">
        <w:rPr>
          <w:rFonts w:ascii="Sylfaen" w:hAnsi="Sylfaen" w:cs="Sylfaen"/>
          <w:sz w:val="18"/>
          <w:szCs w:val="18"/>
        </w:rPr>
        <w:t xml:space="preserve"> _ მრგვალ ჰერალდიკურ ფარზე – ლაჟვარდოვან ველზე, გამოსახული ზევით აღმართული ოქროს ხმალი რომელიც  დაბოლოებულია ელვის ფორმის ხმლისპირით; </w:t>
      </w: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18"/>
          <w:szCs w:val="18"/>
        </w:rPr>
      </w:pPr>
      <w:r w:rsidRPr="00527227">
        <w:rPr>
          <w:rFonts w:ascii="Sylfaen" w:hAnsi="Sylfaen" w:cs="Sylfaen"/>
          <w:sz w:val="18"/>
          <w:szCs w:val="18"/>
        </w:rPr>
        <w:t xml:space="preserve">მრგვალი ჰერალდიკური ფარის გარშემო  გამოსახულია მეწამული ვერცხლის კანტებიანი არშია ვერცხლისფერი წარწერებით - </w:t>
      </w:r>
      <w:r w:rsidRPr="00527227">
        <w:rPr>
          <w:rFonts w:ascii="Sylfaen" w:hAnsi="Sylfaen" w:cs="Sylfaen"/>
          <w:b/>
          <w:bCs/>
          <w:sz w:val="18"/>
          <w:szCs w:val="18"/>
        </w:rPr>
        <w:t xml:space="preserve">“სპეციალური ოპერაციების დეპარტამენტი” და “შსს” </w:t>
      </w:r>
      <w:r w:rsidRPr="00527227">
        <w:rPr>
          <w:rFonts w:ascii="Sylfaen" w:hAnsi="Sylfaen" w:cs="Sylfaen"/>
          <w:sz w:val="18"/>
          <w:szCs w:val="18"/>
        </w:rPr>
        <w:t>რომლებიც ერთმანეთისგან გამოიყოფა ორი ვერცხლის შვიდქიმიანი ვარსკვლავით</w:t>
      </w: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  <w:r>
        <w:rPr>
          <w:rFonts w:ascii="Calibri" w:hAnsi="Calibri" w:cs="Calibri"/>
          <w:noProof/>
        </w:rPr>
        <w:drawing>
          <wp:anchor distT="0" distB="0" distL="0" distR="0" simplePos="0" relativeHeight="25166848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405255" cy="1929130"/>
            <wp:effectExtent l="0" t="0" r="444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192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b/>
          <w:bCs/>
          <w:sz w:val="18"/>
          <w:szCs w:val="18"/>
        </w:rPr>
      </w:pPr>
    </w:p>
    <w:p w:rsidR="00EA210B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  <w:lang w:val="ka-GE"/>
        </w:rPr>
      </w:pPr>
      <w:r w:rsidRPr="00527227">
        <w:rPr>
          <w:rFonts w:ascii="Sylfaen" w:hAnsi="Sylfaen" w:cs="Sylfaen"/>
          <w:b/>
          <w:bCs/>
          <w:sz w:val="18"/>
          <w:szCs w:val="18"/>
        </w:rPr>
        <w:t>სამკლავური ემბლემა</w:t>
      </w:r>
      <w:r w:rsidRPr="00527227">
        <w:rPr>
          <w:rFonts w:ascii="Sylfaen" w:hAnsi="Sylfaen" w:cs="Sylfaen"/>
          <w:sz w:val="18"/>
          <w:szCs w:val="18"/>
        </w:rPr>
        <w:t xml:space="preserve"> – სტილიზებული შავი ფარი გარშემო ოქროსფერი (ყვითელი) კანტით; ფარის შავ ველზე გამოსახულია სპეციალური ოპერაციების დეპარტამენტის სტილიზებული ემბლემა; შევრონის კომპოზიციის ზედა ნაწილში არის ვერცხლის (თეთრი) სადევიზე ბაფთა წარწერით - სპეციალური ოპერაციების დეპარტამენტი;</w:t>
      </w:r>
    </w:p>
    <w:p w:rsidR="00EA210B" w:rsidRDefault="00EA210B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  <w:lang w:val="ka-GE"/>
        </w:rPr>
      </w:pPr>
    </w:p>
    <w:p w:rsidR="00EA210B" w:rsidRDefault="00EA210B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  <w:lang w:val="ka-GE"/>
        </w:rPr>
      </w:pPr>
    </w:p>
    <w:p w:rsidR="00EA210B" w:rsidRDefault="00EA210B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  <w:lang w:val="ka-GE"/>
        </w:rPr>
      </w:pPr>
    </w:p>
    <w:p w:rsidR="00EA210B" w:rsidRDefault="00EA210B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  <w:lang w:val="ka-GE"/>
        </w:rPr>
      </w:pPr>
    </w:p>
    <w:p w:rsidR="00EA210B" w:rsidRDefault="00EA210B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  <w:lang w:val="ka-GE"/>
        </w:rPr>
      </w:pPr>
    </w:p>
    <w:p w:rsidR="00F12EF6" w:rsidRDefault="00F12EF6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  <w:lang w:val="ka-GE"/>
        </w:rPr>
      </w:pPr>
    </w:p>
    <w:p w:rsidR="00F12EF6" w:rsidRDefault="00F12EF6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  <w:lang w:val="ka-GE"/>
        </w:rPr>
      </w:pPr>
    </w:p>
    <w:p w:rsidR="00F12EF6" w:rsidRDefault="00F12EF6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  <w:lang w:val="ka-GE"/>
        </w:rPr>
      </w:pPr>
    </w:p>
    <w:p w:rsidR="00F12EF6" w:rsidRDefault="00F12EF6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  <w:lang w:val="ka-GE"/>
        </w:rPr>
      </w:pPr>
    </w:p>
    <w:p w:rsidR="004E5048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4E5048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4E5048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4E5048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4E5048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4E5048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4E5048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4E5048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4E5048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4E5048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4E5048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4E5048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4E5048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4E5048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4E5048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376A36" w:rsidRDefault="00376A36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230075" w:rsidRDefault="00230075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230075" w:rsidRDefault="00230075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230075" w:rsidRDefault="00230075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230075" w:rsidRDefault="00230075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230075" w:rsidRDefault="00230075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230075" w:rsidRDefault="00230075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230075" w:rsidRDefault="00230075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230075" w:rsidRDefault="00230075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230075" w:rsidRDefault="00230075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230075" w:rsidRDefault="00230075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230075" w:rsidRDefault="00230075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230075" w:rsidRDefault="00230075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230075" w:rsidRDefault="00230075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230075" w:rsidRPr="00376A36" w:rsidRDefault="00230075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4E5048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5A4E3C" w:rsidRDefault="005A4E3C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5A4E3C" w:rsidRDefault="005A4E3C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5A4E3C" w:rsidRPr="005A4E3C" w:rsidRDefault="005A4E3C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4E5048" w:rsidRPr="00A84B77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sz w:val="24"/>
          <w:szCs w:val="24"/>
          <w:lang w:val="ka-GE"/>
        </w:rPr>
      </w:pPr>
      <w:r>
        <w:rPr>
          <w:rFonts w:ascii="Calibri" w:hAnsi="Calibri" w:cs="Calibri"/>
          <w:noProof/>
        </w:rPr>
        <w:drawing>
          <wp:anchor distT="0" distB="0" distL="0" distR="0" simplePos="0" relativeHeight="251685888" behindDoc="0" locked="0" layoutInCell="1" allowOverlap="1" wp14:anchorId="7A41D24F" wp14:editId="4A2E2672">
            <wp:simplePos x="0" y="0"/>
            <wp:positionH relativeFrom="column">
              <wp:posOffset>1805305</wp:posOffset>
            </wp:positionH>
            <wp:positionV relativeFrom="paragraph">
              <wp:posOffset>-7109460</wp:posOffset>
            </wp:positionV>
            <wp:extent cx="2588895" cy="3222625"/>
            <wp:effectExtent l="0" t="0" r="1905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895" cy="322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5048" w:rsidRPr="00A84B77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</w:rPr>
      </w:pPr>
      <w:r w:rsidRPr="00A84B77">
        <w:rPr>
          <w:rFonts w:ascii="Sylfaen" w:hAnsi="Sylfaen" w:cs="Sylfaen"/>
          <w:b/>
          <w:sz w:val="20"/>
          <w:szCs w:val="20"/>
        </w:rPr>
        <w:t>საგანგებო სიტუაციების მართვის დეპარტამენტის</w:t>
      </w:r>
      <w:r w:rsidRPr="00A84B77">
        <w:rPr>
          <w:rFonts w:ascii="Sylfaen" w:hAnsi="Sylfaen" w:cs="Sylfaen"/>
          <w:sz w:val="20"/>
          <w:szCs w:val="20"/>
        </w:rPr>
        <w:t xml:space="preserve"> </w:t>
      </w:r>
      <w:r w:rsidRPr="00A84B77">
        <w:rPr>
          <w:rFonts w:ascii="Sylfaen" w:hAnsi="Sylfaen" w:cs="Sylfaen"/>
          <w:b/>
          <w:bCs/>
          <w:sz w:val="20"/>
          <w:szCs w:val="20"/>
        </w:rPr>
        <w:t>სამკლაური ემბლემა</w:t>
      </w:r>
      <w:r w:rsidRPr="00A84B77">
        <w:rPr>
          <w:rFonts w:ascii="Sylfaen" w:hAnsi="Sylfaen" w:cs="Sylfaen"/>
          <w:sz w:val="20"/>
          <w:szCs w:val="20"/>
        </w:rPr>
        <w:t xml:space="preserve"> – სტილიზებული შავი ფარი გარშემოკრული ოქროსფერი (ყვითელი) კანტოთ; ფარის შავ ველზე გამოსახულია საგანგებო სიტუაციების მართვის დეპარტამენტის სტილიზებული ემბლემა. შევრონის კომპოზიციის ზედა ნაწილში არის ოქროსფერი (ყვითელი) წარწერა ქართულ ენაზე – „საქართველო“.</w:t>
      </w:r>
    </w:p>
    <w:p w:rsidR="004E5048" w:rsidRPr="00A84B77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4E5048" w:rsidRPr="00A84B77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  <w:r>
        <w:rPr>
          <w:rFonts w:ascii="Calibri" w:hAnsi="Calibri" w:cs="Calibri"/>
          <w:noProof/>
        </w:rPr>
        <w:drawing>
          <wp:anchor distT="0" distB="0" distL="0" distR="0" simplePos="0" relativeHeight="251683840" behindDoc="0" locked="0" layoutInCell="1" allowOverlap="1" wp14:anchorId="0C2B4ECB" wp14:editId="747A8182">
            <wp:simplePos x="0" y="0"/>
            <wp:positionH relativeFrom="column">
              <wp:posOffset>1492885</wp:posOffset>
            </wp:positionH>
            <wp:positionV relativeFrom="paragraph">
              <wp:posOffset>0</wp:posOffset>
            </wp:positionV>
            <wp:extent cx="2691130" cy="3596005"/>
            <wp:effectExtent l="0" t="0" r="0" b="444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130" cy="359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5048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230075" w:rsidRDefault="00230075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230075" w:rsidRPr="00A84B77" w:rsidRDefault="00230075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4E5048" w:rsidRPr="00A84B77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4E5048" w:rsidRPr="00A84B77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4E5048" w:rsidRPr="00A84B77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4E5048" w:rsidRPr="00A84B77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4E5048" w:rsidRPr="00A84B77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4E5048" w:rsidRPr="00A84B77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4E5048" w:rsidRPr="00A84B77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4E5048" w:rsidRPr="00A84B77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4E5048" w:rsidRPr="00A84B77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4E5048" w:rsidRPr="00A84B77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4E5048" w:rsidRPr="00A84B77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4E5048" w:rsidRPr="00A84B77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4E5048" w:rsidRPr="00A84B77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4E5048" w:rsidRPr="00A84B77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4E5048" w:rsidRPr="00A84B77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4E5048" w:rsidRPr="00A84B77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0"/>
          <w:szCs w:val="20"/>
        </w:rPr>
      </w:pPr>
    </w:p>
    <w:p w:rsidR="004E5048" w:rsidRPr="00A84B77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810"/>
        <w:jc w:val="both"/>
        <w:rPr>
          <w:rFonts w:ascii="Sylfaen" w:hAnsi="Sylfaen" w:cs="Sylfaen"/>
          <w:sz w:val="20"/>
          <w:szCs w:val="20"/>
        </w:rPr>
      </w:pPr>
      <w:r w:rsidRPr="00A84B77">
        <w:rPr>
          <w:rFonts w:ascii="Sylfaen" w:hAnsi="Sylfaen" w:cs="Sylfaen"/>
          <w:b/>
          <w:bCs/>
          <w:sz w:val="20"/>
          <w:szCs w:val="20"/>
        </w:rPr>
        <w:t>1. ემბლემა</w:t>
      </w:r>
      <w:r w:rsidRPr="00A84B77">
        <w:rPr>
          <w:rFonts w:ascii="Sylfaen" w:hAnsi="Sylfaen" w:cs="Sylfaen"/>
          <w:sz w:val="20"/>
          <w:szCs w:val="20"/>
        </w:rPr>
        <w:t xml:space="preserve"> – მრგვალ ჰერალდიკურ ფარზე – მაშველთა საერთაშორისო სიმბოლოზე, ორანჟზე ლურჯი სამკუთხედი; გამოსახულია შინაგან საქმეთა სამინისტროს ემბლემა. ფარს გარს აკრავს ლურჯი ოქროს კანტებიანი არშია ოქროსფერი წარწერები – </w:t>
      </w:r>
      <w:r w:rsidRPr="00A84B77">
        <w:rPr>
          <w:rFonts w:ascii="Sylfaen" w:hAnsi="Sylfaen" w:cs="Sylfaen"/>
          <w:b/>
          <w:sz w:val="20"/>
          <w:szCs w:val="20"/>
        </w:rPr>
        <w:t>„საგანგებო სიტუაციათა მმართვის დეპარტამენტი“;</w:t>
      </w:r>
      <w:r w:rsidRPr="00A84B77">
        <w:rPr>
          <w:rFonts w:ascii="Sylfaen" w:hAnsi="Sylfaen" w:cs="Sylfaen"/>
          <w:sz w:val="20"/>
          <w:szCs w:val="20"/>
        </w:rPr>
        <w:t xml:space="preserve"> </w:t>
      </w:r>
      <w:r w:rsidRPr="00A84B77">
        <w:rPr>
          <w:rFonts w:ascii="Sylfaen" w:hAnsi="Sylfaen" w:cs="Sylfaen"/>
          <w:b/>
          <w:sz w:val="20"/>
          <w:szCs w:val="20"/>
        </w:rPr>
        <w:t>„შსს“,</w:t>
      </w:r>
      <w:r w:rsidRPr="00A84B77">
        <w:rPr>
          <w:rFonts w:ascii="Sylfaen" w:hAnsi="Sylfaen" w:cs="Sylfaen"/>
          <w:sz w:val="20"/>
          <w:szCs w:val="20"/>
        </w:rPr>
        <w:t xml:space="preserve"> რომლებიც ერთმანეთისგან გამოიყოფიან ორი ოქროსფერი ჰერალდიკური ჯვრით.</w:t>
      </w:r>
    </w:p>
    <w:p w:rsidR="004E5048" w:rsidRPr="00A84B77" w:rsidRDefault="004E5048" w:rsidP="004E50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810"/>
        <w:jc w:val="both"/>
        <w:rPr>
          <w:rFonts w:ascii="Sylfaen" w:hAnsi="Sylfaen" w:cs="Sylfaen"/>
          <w:sz w:val="20"/>
          <w:szCs w:val="20"/>
        </w:rPr>
      </w:pPr>
      <w:r w:rsidRPr="00A84B77">
        <w:rPr>
          <w:rFonts w:ascii="Sylfaen" w:hAnsi="Sylfaen" w:cs="Sylfaen"/>
          <w:b/>
          <w:bCs/>
          <w:sz w:val="20"/>
          <w:szCs w:val="20"/>
        </w:rPr>
        <w:t>2. დროშა</w:t>
      </w:r>
      <w:r w:rsidRPr="00A84B77">
        <w:rPr>
          <w:rFonts w:ascii="Sylfaen" w:hAnsi="Sylfaen" w:cs="Sylfaen"/>
          <w:sz w:val="20"/>
          <w:szCs w:val="20"/>
        </w:rPr>
        <w:t xml:space="preserve"> – წარმოადგენს ოთხკუთხა  ლაჟვარდისფერ (ლურჯ) მატერიას პროპორციით 2/3. დროშის კანტონში ზედა მარჯვენა კუთხეში თეთრ კვადრატზე გამოსახულია მეწამული ჰერალდიკური ჯვარი – წმ. გიორგის სიმბოლო, მარცხენა ნაწილში – საგანგებო სიტუაციათა მმართვის</w:t>
      </w:r>
      <w:r w:rsidRPr="00A84B77">
        <w:rPr>
          <w:rFonts w:ascii="Sylfaen" w:hAnsi="Sylfaen" w:cs="Sylfaen"/>
          <w:b/>
          <w:sz w:val="20"/>
          <w:szCs w:val="20"/>
        </w:rPr>
        <w:t xml:space="preserve"> </w:t>
      </w:r>
      <w:r w:rsidRPr="00A84B77">
        <w:rPr>
          <w:rFonts w:ascii="Sylfaen" w:hAnsi="Sylfaen" w:cs="Sylfaen"/>
          <w:sz w:val="20"/>
          <w:szCs w:val="20"/>
        </w:rPr>
        <w:t>დეპარტამენტის ემბლემა.</w:t>
      </w:r>
    </w:p>
    <w:p w:rsidR="00F12EF6" w:rsidRDefault="00F12EF6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  <w:lang w:val="ka-GE"/>
        </w:rPr>
      </w:pPr>
    </w:p>
    <w:p w:rsidR="00F12EF6" w:rsidRDefault="00F12EF6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  <w:lang w:val="ka-GE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  <w:r>
        <w:rPr>
          <w:rFonts w:ascii="Calibri" w:hAnsi="Calibri" w:cs="Calibri"/>
          <w:noProof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107565" cy="1262380"/>
            <wp:effectExtent l="0" t="0" r="698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7565" cy="126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27227">
        <w:rPr>
          <w:rFonts w:ascii="Sylfaen" w:hAnsi="Sylfaen" w:cs="Sylfaen"/>
          <w:sz w:val="18"/>
          <w:szCs w:val="18"/>
        </w:rPr>
        <w:t xml:space="preserve">     </w:t>
      </w: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b/>
          <w:bCs/>
          <w:sz w:val="18"/>
          <w:szCs w:val="18"/>
        </w:rPr>
      </w:pPr>
      <w:r w:rsidRPr="00527227">
        <w:rPr>
          <w:rFonts w:ascii="Sylfaen" w:hAnsi="Sylfaen" w:cs="Sylfaen"/>
          <w:b/>
          <w:bCs/>
          <w:sz w:val="18"/>
          <w:szCs w:val="18"/>
        </w:rPr>
        <w:t xml:space="preserve">სააღლუმო - სარიტუალო ფორმა </w:t>
      </w: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numPr>
          <w:ilvl w:val="0"/>
          <w:numId w:val="1"/>
        </w:numPr>
        <w:tabs>
          <w:tab w:val="left" w:pos="720"/>
          <w:tab w:val="left" w:pos="75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sz w:val="18"/>
          <w:szCs w:val="18"/>
        </w:rPr>
        <w:t xml:space="preserve">მუქი წითელი ფერის ერთბორტიანი ფრენჩი; შავი ფერის შარვალი მუქი წითელი ფერის ლამპასით; მუქი წითელი-შავი ფერის წინაფრიანი ქუდი: შავი (ლაკი) ფეხსაცმელი: ოქროსფერი აქსელბანდი;   თეთრი ფერის ხელთათმანი; თეთრი ფერის ქამარი; წოდების შესაბამისი ატრიბუტიკა და ფურნიტურა. </w:t>
      </w:r>
    </w:p>
    <w:p w:rsidR="00527227" w:rsidRPr="00527227" w:rsidRDefault="00527227" w:rsidP="00527227">
      <w:pPr>
        <w:numPr>
          <w:ilvl w:val="0"/>
          <w:numId w:val="1"/>
        </w:numPr>
        <w:tabs>
          <w:tab w:val="left" w:pos="720"/>
          <w:tab w:val="left" w:pos="75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sz w:val="18"/>
          <w:szCs w:val="18"/>
        </w:rPr>
        <w:t>რუხი  ფერის ერთბორტიანი ფრენჩი; შავი ფერის შარვალი ყვითელი (ოქრო) ფერის ლამპასით;  რუხი-შავი ფერის წინაფრიანი ქუდი; შავი (ლაკი) ფეხსაცმელი; თეთრი ფერის ხელთათმანი;  წოდების შესაბამისი ატრიბუტიკა და ფურნიტურა.</w:t>
      </w:r>
    </w:p>
    <w:p w:rsidR="00527227" w:rsidRDefault="00527227" w:rsidP="00527227">
      <w:pPr>
        <w:numPr>
          <w:ilvl w:val="0"/>
          <w:numId w:val="1"/>
        </w:numPr>
        <w:tabs>
          <w:tab w:val="left" w:pos="720"/>
          <w:tab w:val="left" w:pos="75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sz w:val="18"/>
          <w:szCs w:val="18"/>
        </w:rPr>
        <w:t>რუხი  ფერის ორბორტიანი მანტოს სტილის ნახევარ პალტო; შავი ფერის შარვალი ყვითელი (ოქრო) ფერის ლამპასით;  რუხი-შავი ფერის წინაფრიანი ქუდი; შავი (ლაკი) ფეხსაცმელი: თეთრი ფერის ხელთათმანი და კაშნე ; წოდების შესაბამისი ატრიბუტიკა და ფურნიტურა;</w:t>
      </w:r>
    </w:p>
    <w:p w:rsidR="00230075" w:rsidRDefault="00230075" w:rsidP="00230075">
      <w:pPr>
        <w:tabs>
          <w:tab w:val="left" w:pos="720"/>
          <w:tab w:val="left" w:pos="75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</w:p>
    <w:p w:rsidR="00230075" w:rsidRDefault="00230075" w:rsidP="00230075">
      <w:pPr>
        <w:spacing w:before="45" w:after="120" w:line="240" w:lineRule="auto"/>
        <w:jc w:val="center"/>
        <w:rPr>
          <w:rFonts w:ascii="Sylfaen" w:eastAsia="Times New Roman" w:hAnsi="Sylfaen" w:cs="Times New Roman"/>
          <w:b/>
          <w:color w:val="000000"/>
          <w:sz w:val="21"/>
          <w:szCs w:val="21"/>
        </w:rPr>
      </w:pPr>
      <w:r>
        <w:rPr>
          <w:rFonts w:ascii="Sylfaen" w:hAnsi="Sylfaen"/>
          <w:noProof/>
        </w:rPr>
        <w:drawing>
          <wp:inline distT="0" distB="0" distL="0" distR="0" wp14:anchorId="0D7C779D" wp14:editId="7B05853E">
            <wp:extent cx="3559126" cy="2926080"/>
            <wp:effectExtent l="0" t="0" r="3810" b="7620"/>
            <wp:docPr id="25" name="Picture 25" descr="D:\system\desktop\Picture2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ystem\desktop\Picture2 - Copy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92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1B04">
        <w:rPr>
          <w:rFonts w:ascii="Sylfaen" w:eastAsia="Times New Roman" w:hAnsi="Sylfaen" w:cs="Times New Roman"/>
          <w:b/>
          <w:color w:val="000000"/>
          <w:sz w:val="21"/>
          <w:szCs w:val="21"/>
          <w:lang w:val="ka-GE"/>
        </w:rPr>
        <w:t xml:space="preserve">  </w:t>
      </w:r>
    </w:p>
    <w:p w:rsidR="0036294C" w:rsidRDefault="0036294C" w:rsidP="00230075">
      <w:pPr>
        <w:spacing w:before="45" w:after="120" w:line="240" w:lineRule="auto"/>
        <w:jc w:val="center"/>
        <w:rPr>
          <w:rFonts w:ascii="Sylfaen" w:eastAsia="Times New Roman" w:hAnsi="Sylfaen" w:cs="Times New Roman"/>
          <w:b/>
          <w:color w:val="000000"/>
          <w:sz w:val="21"/>
          <w:szCs w:val="21"/>
        </w:rPr>
      </w:pPr>
    </w:p>
    <w:p w:rsidR="0036294C" w:rsidRPr="00C533C6" w:rsidRDefault="0036294C" w:rsidP="0036294C">
      <w:pPr>
        <w:pStyle w:val="NoSpacing"/>
        <w:rPr>
          <w:rStyle w:val="Emphasis"/>
          <w:b/>
          <w:i w:val="0"/>
          <w:sz w:val="18"/>
          <w:szCs w:val="18"/>
        </w:rPr>
      </w:pPr>
      <w:r w:rsidRPr="00C533C6">
        <w:rPr>
          <w:rStyle w:val="Emphasis"/>
          <w:rFonts w:ascii="Sylfaen" w:hAnsi="Sylfaen" w:cs="Sylfaen"/>
          <w:b/>
          <w:i w:val="0"/>
          <w:sz w:val="18"/>
          <w:szCs w:val="18"/>
        </w:rPr>
        <w:t>სპეციალური</w:t>
      </w:r>
      <w:r w:rsidRPr="00C533C6">
        <w:rPr>
          <w:rStyle w:val="Emphasis"/>
          <w:b/>
          <w:i w:val="0"/>
          <w:sz w:val="18"/>
          <w:szCs w:val="18"/>
        </w:rPr>
        <w:t xml:space="preserve"> </w:t>
      </w:r>
      <w:r w:rsidRPr="00C533C6">
        <w:rPr>
          <w:rStyle w:val="Emphasis"/>
          <w:rFonts w:ascii="Sylfaen" w:hAnsi="Sylfaen" w:cs="Sylfaen"/>
          <w:b/>
          <w:i w:val="0"/>
          <w:sz w:val="18"/>
          <w:szCs w:val="18"/>
        </w:rPr>
        <w:t>და</w:t>
      </w:r>
      <w:r w:rsidRPr="00C533C6">
        <w:rPr>
          <w:rStyle w:val="Emphasis"/>
          <w:b/>
          <w:i w:val="0"/>
          <w:sz w:val="18"/>
          <w:szCs w:val="18"/>
        </w:rPr>
        <w:t xml:space="preserve"> </w:t>
      </w:r>
      <w:r w:rsidRPr="00C533C6">
        <w:rPr>
          <w:rStyle w:val="Emphasis"/>
          <w:rFonts w:ascii="Sylfaen" w:hAnsi="Sylfaen" w:cs="Sylfaen"/>
          <w:b/>
          <w:i w:val="0"/>
          <w:sz w:val="18"/>
          <w:szCs w:val="18"/>
        </w:rPr>
        <w:t>საგანგებო</w:t>
      </w:r>
      <w:r w:rsidRPr="00C533C6">
        <w:rPr>
          <w:rStyle w:val="Emphasis"/>
          <w:b/>
          <w:i w:val="0"/>
          <w:sz w:val="18"/>
          <w:szCs w:val="18"/>
        </w:rPr>
        <w:t xml:space="preserve"> </w:t>
      </w:r>
      <w:r w:rsidRPr="00C533C6">
        <w:rPr>
          <w:rStyle w:val="Emphasis"/>
          <w:rFonts w:ascii="Sylfaen" w:hAnsi="Sylfaen" w:cs="Sylfaen"/>
          <w:b/>
          <w:i w:val="0"/>
          <w:sz w:val="18"/>
          <w:szCs w:val="18"/>
        </w:rPr>
        <w:t>ღონისძიებების</w:t>
      </w:r>
      <w:r w:rsidRPr="00C533C6">
        <w:rPr>
          <w:rStyle w:val="Emphasis"/>
          <w:b/>
          <w:i w:val="0"/>
          <w:sz w:val="18"/>
          <w:szCs w:val="18"/>
        </w:rPr>
        <w:t xml:space="preserve"> </w:t>
      </w:r>
      <w:r w:rsidRPr="00C533C6">
        <w:rPr>
          <w:rStyle w:val="Emphasis"/>
          <w:rFonts w:ascii="Sylfaen" w:hAnsi="Sylfaen" w:cs="Sylfaen"/>
          <w:b/>
          <w:i w:val="0"/>
          <w:sz w:val="18"/>
          <w:szCs w:val="18"/>
        </w:rPr>
        <w:t>ცენტის</w:t>
      </w:r>
      <w:r w:rsidRPr="00C533C6">
        <w:rPr>
          <w:rStyle w:val="Emphasis"/>
          <w:b/>
          <w:i w:val="0"/>
          <w:sz w:val="18"/>
          <w:szCs w:val="18"/>
        </w:rPr>
        <w:t xml:space="preserve"> </w:t>
      </w:r>
      <w:r w:rsidRPr="00C533C6">
        <w:rPr>
          <w:rStyle w:val="Emphasis"/>
          <w:rFonts w:ascii="Sylfaen" w:hAnsi="Sylfaen" w:cs="Sylfaen"/>
          <w:b/>
          <w:i w:val="0"/>
          <w:sz w:val="18"/>
          <w:szCs w:val="18"/>
        </w:rPr>
        <w:t>სპეციალური</w:t>
      </w:r>
      <w:r w:rsidRPr="00C533C6">
        <w:rPr>
          <w:rStyle w:val="Emphasis"/>
          <w:b/>
          <w:i w:val="0"/>
          <w:sz w:val="18"/>
          <w:szCs w:val="18"/>
        </w:rPr>
        <w:t xml:space="preserve"> </w:t>
      </w:r>
      <w:r w:rsidRPr="00C533C6">
        <w:rPr>
          <w:rStyle w:val="Emphasis"/>
          <w:rFonts w:ascii="Sylfaen" w:hAnsi="Sylfaen" w:cs="Sylfaen"/>
          <w:b/>
          <w:i w:val="0"/>
          <w:sz w:val="18"/>
          <w:szCs w:val="18"/>
        </w:rPr>
        <w:t>ოპერაციების</w:t>
      </w:r>
      <w:r w:rsidRPr="00C533C6">
        <w:rPr>
          <w:rStyle w:val="Emphasis"/>
          <w:b/>
          <w:i w:val="0"/>
          <w:sz w:val="18"/>
          <w:szCs w:val="18"/>
        </w:rPr>
        <w:t xml:space="preserve"> </w:t>
      </w:r>
      <w:r w:rsidRPr="00C533C6">
        <w:rPr>
          <w:rStyle w:val="Emphasis"/>
          <w:rFonts w:ascii="Sylfaen" w:hAnsi="Sylfaen" w:cs="Sylfaen"/>
          <w:b/>
          <w:i w:val="0"/>
          <w:sz w:val="18"/>
          <w:szCs w:val="18"/>
        </w:rPr>
        <w:t>დეპარტამენტის</w:t>
      </w:r>
      <w:r w:rsidRPr="00C533C6">
        <w:rPr>
          <w:rStyle w:val="Emphasis"/>
          <w:b/>
          <w:i w:val="0"/>
          <w:sz w:val="18"/>
          <w:szCs w:val="18"/>
        </w:rPr>
        <w:t xml:space="preserve"> </w:t>
      </w:r>
    </w:p>
    <w:p w:rsidR="0036294C" w:rsidRPr="00C533C6" w:rsidRDefault="0036294C" w:rsidP="0036294C">
      <w:pPr>
        <w:pStyle w:val="NoSpacing"/>
        <w:rPr>
          <w:rStyle w:val="Emphasis"/>
          <w:b/>
          <w:i w:val="0"/>
          <w:sz w:val="18"/>
          <w:szCs w:val="18"/>
          <w:lang w:val="ka-GE"/>
        </w:rPr>
      </w:pPr>
      <w:r w:rsidRPr="00C533C6">
        <w:rPr>
          <w:rStyle w:val="Emphasis"/>
          <w:rFonts w:ascii="Sylfaen" w:hAnsi="Sylfaen" w:cs="Sylfaen"/>
          <w:b/>
          <w:i w:val="0"/>
          <w:sz w:val="18"/>
          <w:szCs w:val="18"/>
        </w:rPr>
        <w:t>სამხედრო</w:t>
      </w:r>
      <w:r w:rsidRPr="00C533C6">
        <w:rPr>
          <w:rStyle w:val="Emphasis"/>
          <w:b/>
          <w:i w:val="0"/>
          <w:sz w:val="18"/>
          <w:szCs w:val="18"/>
        </w:rPr>
        <w:t xml:space="preserve"> </w:t>
      </w:r>
      <w:r w:rsidRPr="00C533C6">
        <w:rPr>
          <w:rStyle w:val="Emphasis"/>
          <w:rFonts w:ascii="Sylfaen" w:hAnsi="Sylfaen" w:cs="Sylfaen"/>
          <w:b/>
          <w:i w:val="0"/>
          <w:sz w:val="18"/>
          <w:szCs w:val="18"/>
        </w:rPr>
        <w:t>მოსამსახურეთა</w:t>
      </w:r>
      <w:r w:rsidRPr="00C533C6">
        <w:rPr>
          <w:rStyle w:val="Emphasis"/>
          <w:b/>
          <w:i w:val="0"/>
          <w:sz w:val="18"/>
          <w:szCs w:val="18"/>
        </w:rPr>
        <w:t xml:space="preserve"> </w:t>
      </w:r>
      <w:r w:rsidRPr="00C533C6">
        <w:rPr>
          <w:rStyle w:val="Emphasis"/>
          <w:rFonts w:ascii="Sylfaen" w:hAnsi="Sylfaen" w:cs="Sylfaen"/>
          <w:b/>
          <w:i w:val="0"/>
          <w:sz w:val="18"/>
          <w:szCs w:val="18"/>
        </w:rPr>
        <w:t>სააღლუმ</w:t>
      </w:r>
      <w:r w:rsidRPr="00C533C6">
        <w:rPr>
          <w:rStyle w:val="Emphasis"/>
          <w:rFonts w:ascii="Sylfaen" w:hAnsi="Sylfaen" w:cs="Sylfaen"/>
          <w:b/>
          <w:i w:val="0"/>
          <w:sz w:val="18"/>
          <w:szCs w:val="18"/>
          <w:lang w:val="ka-GE"/>
        </w:rPr>
        <w:t xml:space="preserve">ო </w:t>
      </w:r>
      <w:r w:rsidRPr="00C533C6">
        <w:rPr>
          <w:rStyle w:val="Emphasis"/>
          <w:b/>
          <w:i w:val="0"/>
          <w:sz w:val="18"/>
          <w:szCs w:val="18"/>
        </w:rPr>
        <w:t xml:space="preserve"> </w:t>
      </w:r>
      <w:r w:rsidRPr="00C533C6">
        <w:rPr>
          <w:rStyle w:val="Emphasis"/>
          <w:rFonts w:ascii="Sylfaen" w:hAnsi="Sylfaen" w:cs="Sylfaen"/>
          <w:b/>
          <w:i w:val="0"/>
          <w:sz w:val="18"/>
          <w:szCs w:val="18"/>
        </w:rPr>
        <w:t>ფორმ</w:t>
      </w:r>
      <w:r w:rsidRPr="00C533C6">
        <w:rPr>
          <w:rStyle w:val="Emphasis"/>
          <w:rFonts w:ascii="Sylfaen" w:hAnsi="Sylfaen" w:cs="Sylfaen"/>
          <w:b/>
          <w:i w:val="0"/>
          <w:sz w:val="18"/>
          <w:szCs w:val="18"/>
          <w:lang w:val="ka-GE"/>
        </w:rPr>
        <w:t>ა</w:t>
      </w:r>
    </w:p>
    <w:p w:rsidR="0036294C" w:rsidRPr="00C533C6" w:rsidRDefault="0036294C" w:rsidP="00230075">
      <w:pPr>
        <w:spacing w:before="45" w:after="120" w:line="240" w:lineRule="auto"/>
        <w:jc w:val="center"/>
        <w:rPr>
          <w:rFonts w:ascii="Sylfaen" w:eastAsia="Times New Roman" w:hAnsi="Sylfaen" w:cs="Times New Roman"/>
          <w:b/>
          <w:color w:val="000000"/>
          <w:sz w:val="18"/>
          <w:szCs w:val="18"/>
        </w:rPr>
      </w:pPr>
    </w:p>
    <w:p w:rsidR="00230075" w:rsidRPr="00C533C6" w:rsidRDefault="00230075" w:rsidP="00230075">
      <w:pPr>
        <w:pStyle w:val="NoSpacing"/>
        <w:jc w:val="center"/>
        <w:rPr>
          <w:b/>
          <w:sz w:val="18"/>
          <w:szCs w:val="18"/>
          <w:lang w:val="ka-GE"/>
        </w:rPr>
      </w:pPr>
      <w:r w:rsidRPr="00C533C6">
        <w:rPr>
          <w:rFonts w:ascii="Sylfaen" w:hAnsi="Sylfaen" w:cs="Sylfaen"/>
          <w:b/>
          <w:sz w:val="18"/>
          <w:szCs w:val="18"/>
          <w:lang w:val="ka-GE"/>
        </w:rPr>
        <w:t>პიჯაკი</w:t>
      </w:r>
    </w:p>
    <w:p w:rsidR="00230075" w:rsidRPr="00C533C6" w:rsidRDefault="00230075" w:rsidP="00230075">
      <w:pPr>
        <w:pStyle w:val="NoSpacing"/>
        <w:jc w:val="both"/>
        <w:rPr>
          <w:sz w:val="18"/>
          <w:szCs w:val="18"/>
          <w:lang w:val="ka-GE"/>
        </w:rPr>
      </w:pPr>
      <w:r w:rsidRPr="00C533C6">
        <w:rPr>
          <w:sz w:val="18"/>
          <w:szCs w:val="18"/>
          <w:lang w:val="ka-GE"/>
        </w:rPr>
        <w:t xml:space="preserve">   </w:t>
      </w:r>
      <w:r w:rsidRPr="00C533C6">
        <w:rPr>
          <w:rFonts w:ascii="Sylfaen" w:hAnsi="Sylfaen" w:cs="Sylfaen"/>
          <w:sz w:val="18"/>
          <w:szCs w:val="18"/>
          <w:lang w:val="ka-GE"/>
        </w:rPr>
        <w:t>მამაკაცის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პიჯაკი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სწორი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სილუეტის</w:t>
      </w:r>
      <w:r w:rsidRPr="00C533C6">
        <w:rPr>
          <w:sz w:val="18"/>
          <w:szCs w:val="18"/>
          <w:lang w:val="ka-GE"/>
        </w:rPr>
        <w:t xml:space="preserve">, </w:t>
      </w:r>
      <w:r w:rsidRPr="00C533C6">
        <w:rPr>
          <w:rFonts w:ascii="Sylfaen" w:hAnsi="Sylfaen" w:cs="Sylfaen"/>
          <w:sz w:val="18"/>
          <w:szCs w:val="18"/>
          <w:lang w:val="ka-GE"/>
        </w:rPr>
        <w:t>წელში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ნახევრად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გამოყვანილი</w:t>
      </w:r>
      <w:r w:rsidRPr="00C533C6">
        <w:rPr>
          <w:sz w:val="18"/>
          <w:szCs w:val="18"/>
          <w:lang w:val="ka-GE"/>
        </w:rPr>
        <w:t>,</w:t>
      </w:r>
      <w:r w:rsidRPr="00C533C6">
        <w:rPr>
          <w:sz w:val="18"/>
          <w:szCs w:val="18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პიჯაკი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იკვრება</w:t>
      </w:r>
      <w:r w:rsidRPr="00C533C6">
        <w:rPr>
          <w:sz w:val="18"/>
          <w:szCs w:val="18"/>
          <w:lang w:val="ka-GE"/>
        </w:rPr>
        <w:t xml:space="preserve"> 4 </w:t>
      </w:r>
      <w:r w:rsidRPr="00C533C6">
        <w:rPr>
          <w:rFonts w:ascii="Sylfaen" w:hAnsi="Sylfaen" w:cs="Sylfaen"/>
          <w:sz w:val="18"/>
          <w:szCs w:val="18"/>
          <w:lang w:val="ka-GE"/>
        </w:rPr>
        <w:t>ღილით</w:t>
      </w:r>
      <w:r w:rsidRPr="00C533C6">
        <w:rPr>
          <w:sz w:val="18"/>
          <w:szCs w:val="18"/>
          <w:lang w:val="ka-GE"/>
        </w:rPr>
        <w:t xml:space="preserve"> 4 </w:t>
      </w:r>
      <w:r w:rsidRPr="00C533C6">
        <w:rPr>
          <w:rFonts w:ascii="Sylfaen" w:hAnsi="Sylfaen" w:cs="Sylfaen"/>
          <w:sz w:val="18"/>
          <w:szCs w:val="18"/>
          <w:lang w:val="ka-GE"/>
        </w:rPr>
        <w:t>ღილკილოზე</w:t>
      </w:r>
      <w:r w:rsidRPr="00C533C6">
        <w:rPr>
          <w:sz w:val="18"/>
          <w:szCs w:val="18"/>
          <w:lang w:val="ka-GE"/>
        </w:rPr>
        <w:t xml:space="preserve">, </w:t>
      </w:r>
      <w:r w:rsidRPr="00C533C6">
        <w:rPr>
          <w:rFonts w:ascii="Sylfaen" w:hAnsi="Sylfaen" w:cs="Sylfaen"/>
          <w:sz w:val="18"/>
          <w:szCs w:val="18"/>
          <w:lang w:val="ka-GE"/>
        </w:rPr>
        <w:t>საყელო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გადაფენილი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ლაცკანი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წაწვეტებული</w:t>
      </w:r>
      <w:r w:rsidRPr="00C533C6">
        <w:rPr>
          <w:sz w:val="18"/>
          <w:szCs w:val="18"/>
          <w:lang w:val="ka-GE"/>
        </w:rPr>
        <w:t xml:space="preserve">.   </w:t>
      </w:r>
      <w:r w:rsidRPr="00C533C6">
        <w:rPr>
          <w:rFonts w:ascii="Sylfaen" w:hAnsi="Sylfaen" w:cs="Sylfaen"/>
          <w:sz w:val="18"/>
          <w:szCs w:val="18"/>
          <w:lang w:val="ka-GE"/>
        </w:rPr>
        <w:t>ზურგი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შედგება</w:t>
      </w:r>
      <w:r w:rsidRPr="00C533C6">
        <w:rPr>
          <w:sz w:val="18"/>
          <w:szCs w:val="18"/>
          <w:lang w:val="ka-GE"/>
        </w:rPr>
        <w:t xml:space="preserve"> 2 </w:t>
      </w:r>
      <w:r w:rsidRPr="00C533C6">
        <w:rPr>
          <w:rFonts w:ascii="Sylfaen" w:hAnsi="Sylfaen" w:cs="Sylfaen"/>
          <w:sz w:val="18"/>
          <w:szCs w:val="18"/>
          <w:lang w:val="ka-GE"/>
        </w:rPr>
        <w:t>ნაწილისაგან</w:t>
      </w:r>
      <w:r w:rsidRPr="00C533C6">
        <w:rPr>
          <w:sz w:val="18"/>
          <w:szCs w:val="18"/>
          <w:lang w:val="ka-GE"/>
        </w:rPr>
        <w:t xml:space="preserve">, </w:t>
      </w:r>
      <w:r w:rsidRPr="00C533C6">
        <w:rPr>
          <w:rFonts w:ascii="Sylfaen" w:hAnsi="Sylfaen" w:cs="Sylfaen"/>
          <w:sz w:val="18"/>
          <w:szCs w:val="18"/>
          <w:lang w:val="ka-GE"/>
        </w:rPr>
        <w:t>რომელიც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მთავრდება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შეხსნილით</w:t>
      </w:r>
      <w:r w:rsidRPr="00C533C6">
        <w:rPr>
          <w:sz w:val="18"/>
          <w:szCs w:val="18"/>
          <w:lang w:val="ka-GE"/>
        </w:rPr>
        <w:t xml:space="preserve">, </w:t>
      </w:r>
      <w:r w:rsidRPr="00C533C6">
        <w:rPr>
          <w:rFonts w:ascii="Sylfaen" w:hAnsi="Sylfaen" w:cs="Sylfaen"/>
          <w:sz w:val="18"/>
          <w:szCs w:val="18"/>
          <w:lang w:val="ka-GE"/>
        </w:rPr>
        <w:t>სახელო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ჩაკერებული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ბოლოში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დახურული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შეხსნილით</w:t>
      </w:r>
      <w:r w:rsidRPr="00C533C6">
        <w:rPr>
          <w:sz w:val="18"/>
          <w:szCs w:val="18"/>
          <w:lang w:val="ka-GE"/>
        </w:rPr>
        <w:t xml:space="preserve">, </w:t>
      </w:r>
      <w:r w:rsidRPr="00C533C6">
        <w:rPr>
          <w:rFonts w:ascii="Sylfaen" w:hAnsi="Sylfaen" w:cs="Sylfaen"/>
          <w:sz w:val="18"/>
          <w:szCs w:val="18"/>
          <w:lang w:val="ka-GE"/>
        </w:rPr>
        <w:t>ეკერება</w:t>
      </w:r>
      <w:r w:rsidRPr="00C533C6">
        <w:rPr>
          <w:sz w:val="18"/>
          <w:szCs w:val="18"/>
          <w:lang w:val="ka-GE"/>
        </w:rPr>
        <w:t xml:space="preserve"> 4 </w:t>
      </w:r>
      <w:r w:rsidRPr="00C533C6">
        <w:rPr>
          <w:rFonts w:ascii="Sylfaen" w:hAnsi="Sylfaen" w:cs="Sylfaen"/>
          <w:sz w:val="18"/>
          <w:szCs w:val="18"/>
          <w:lang w:val="ka-GE"/>
        </w:rPr>
        <w:t>ღილი</w:t>
      </w:r>
      <w:r w:rsidRPr="00C533C6">
        <w:rPr>
          <w:sz w:val="18"/>
          <w:szCs w:val="18"/>
          <w:lang w:val="ka-GE"/>
        </w:rPr>
        <w:t>.</w:t>
      </w:r>
    </w:p>
    <w:p w:rsidR="00230075" w:rsidRPr="00C533C6" w:rsidRDefault="00230075" w:rsidP="00230075">
      <w:pPr>
        <w:pStyle w:val="NoSpacing"/>
        <w:jc w:val="both"/>
        <w:rPr>
          <w:sz w:val="18"/>
          <w:szCs w:val="18"/>
          <w:lang w:val="ka-GE"/>
        </w:rPr>
      </w:pPr>
      <w:r w:rsidRPr="00C533C6">
        <w:rPr>
          <w:sz w:val="18"/>
          <w:szCs w:val="18"/>
          <w:lang w:val="ka-GE"/>
        </w:rPr>
        <w:t xml:space="preserve">    </w:t>
      </w:r>
      <w:r w:rsidRPr="00C533C6">
        <w:rPr>
          <w:rFonts w:ascii="Sylfaen" w:hAnsi="Sylfaen" w:cs="Sylfaen"/>
          <w:sz w:val="18"/>
          <w:szCs w:val="18"/>
          <w:lang w:val="ka-GE"/>
        </w:rPr>
        <w:t>წინა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კალთის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ქვედა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ნაწილზე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მუშავდება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ჯიბე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ზედნადები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ნაკეცით</w:t>
      </w:r>
      <w:r w:rsidRPr="00C533C6">
        <w:rPr>
          <w:sz w:val="18"/>
          <w:szCs w:val="18"/>
          <w:lang w:val="ka-GE"/>
        </w:rPr>
        <w:t xml:space="preserve">  </w:t>
      </w:r>
      <w:r w:rsidRPr="00C533C6">
        <w:rPr>
          <w:rFonts w:ascii="Sylfaen" w:hAnsi="Sylfaen" w:cs="Sylfaen"/>
          <w:sz w:val="18"/>
          <w:szCs w:val="18"/>
          <w:lang w:val="ka-GE"/>
        </w:rPr>
        <w:t>და</w:t>
      </w:r>
      <w:r w:rsidRPr="00C533C6">
        <w:rPr>
          <w:sz w:val="18"/>
          <w:szCs w:val="18"/>
          <w:lang w:val="ka-GE"/>
        </w:rPr>
        <w:t xml:space="preserve">  </w:t>
      </w:r>
      <w:r w:rsidRPr="00C533C6">
        <w:rPr>
          <w:rFonts w:ascii="Sylfaen" w:hAnsi="Sylfaen" w:cs="Sylfaen"/>
          <w:sz w:val="18"/>
          <w:szCs w:val="18"/>
          <w:lang w:val="ka-GE"/>
        </w:rPr>
        <w:t>ფიგურული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სარქველით</w:t>
      </w:r>
      <w:r w:rsidRPr="00C533C6">
        <w:rPr>
          <w:sz w:val="18"/>
          <w:szCs w:val="18"/>
          <w:lang w:val="ka-GE"/>
        </w:rPr>
        <w:t xml:space="preserve">, </w:t>
      </w:r>
      <w:r w:rsidRPr="00C533C6">
        <w:rPr>
          <w:rFonts w:ascii="Sylfaen" w:hAnsi="Sylfaen" w:cs="Sylfaen"/>
          <w:sz w:val="18"/>
          <w:szCs w:val="18"/>
          <w:lang w:val="ka-GE"/>
        </w:rPr>
        <w:t>რომელიც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იკვრება</w:t>
      </w:r>
      <w:r w:rsidRPr="00C533C6">
        <w:rPr>
          <w:sz w:val="18"/>
          <w:szCs w:val="18"/>
          <w:lang w:val="ka-GE"/>
        </w:rPr>
        <w:t xml:space="preserve"> 1 </w:t>
      </w:r>
      <w:r w:rsidRPr="00C533C6">
        <w:rPr>
          <w:rFonts w:ascii="Sylfaen" w:hAnsi="Sylfaen" w:cs="Sylfaen"/>
          <w:sz w:val="18"/>
          <w:szCs w:val="18"/>
          <w:lang w:val="ka-GE"/>
        </w:rPr>
        <w:t>ღილზე</w:t>
      </w:r>
      <w:r w:rsidRPr="00C533C6">
        <w:rPr>
          <w:sz w:val="18"/>
          <w:szCs w:val="18"/>
          <w:lang w:val="ka-GE"/>
        </w:rPr>
        <w:t xml:space="preserve">. </w:t>
      </w:r>
      <w:r w:rsidRPr="00C533C6">
        <w:rPr>
          <w:rFonts w:ascii="Sylfaen" w:hAnsi="Sylfaen" w:cs="Sylfaen"/>
          <w:sz w:val="18"/>
          <w:szCs w:val="18"/>
          <w:lang w:val="ka-GE"/>
        </w:rPr>
        <w:t>კალთის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ზედა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ნაწილშიც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მუშავდება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ზედნადები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ჯიბე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ნაკეცით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და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ფიგურული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სარქველით</w:t>
      </w:r>
      <w:r w:rsidRPr="00C533C6">
        <w:rPr>
          <w:sz w:val="18"/>
          <w:szCs w:val="18"/>
          <w:lang w:val="ka-GE"/>
        </w:rPr>
        <w:t xml:space="preserve">, </w:t>
      </w:r>
      <w:r w:rsidRPr="00C533C6">
        <w:rPr>
          <w:rFonts w:ascii="Sylfaen" w:hAnsi="Sylfaen" w:cs="Sylfaen"/>
          <w:sz w:val="18"/>
          <w:szCs w:val="18"/>
          <w:lang w:val="ka-GE"/>
        </w:rPr>
        <w:t>რომელიც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იკვრება</w:t>
      </w:r>
      <w:r w:rsidRPr="00C533C6">
        <w:rPr>
          <w:sz w:val="18"/>
          <w:szCs w:val="18"/>
          <w:lang w:val="ka-GE"/>
        </w:rPr>
        <w:t xml:space="preserve"> 1 </w:t>
      </w:r>
      <w:r w:rsidRPr="00C533C6">
        <w:rPr>
          <w:rFonts w:ascii="Sylfaen" w:hAnsi="Sylfaen" w:cs="Sylfaen"/>
          <w:sz w:val="18"/>
          <w:szCs w:val="18"/>
          <w:lang w:val="ka-GE"/>
        </w:rPr>
        <w:t>ღილზე</w:t>
      </w:r>
      <w:r w:rsidRPr="00C533C6">
        <w:rPr>
          <w:sz w:val="18"/>
          <w:szCs w:val="18"/>
          <w:lang w:val="ka-GE"/>
        </w:rPr>
        <w:t xml:space="preserve">. </w:t>
      </w:r>
      <w:r w:rsidRPr="00C533C6">
        <w:rPr>
          <w:rFonts w:ascii="Sylfaen" w:hAnsi="Sylfaen" w:cs="Sylfaen"/>
          <w:sz w:val="18"/>
          <w:szCs w:val="18"/>
          <w:lang w:val="ka-GE"/>
        </w:rPr>
        <w:t>მხრის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ნაკერში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ჩაყოლებულია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სამხრე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რომელიც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მაგრდება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ღილით</w:t>
      </w:r>
      <w:r w:rsidRPr="00C533C6">
        <w:rPr>
          <w:sz w:val="18"/>
          <w:szCs w:val="18"/>
          <w:lang w:val="ka-GE"/>
        </w:rPr>
        <w:t>.</w:t>
      </w:r>
    </w:p>
    <w:p w:rsidR="00230075" w:rsidRPr="00C533C6" w:rsidRDefault="00230075" w:rsidP="00230075">
      <w:pPr>
        <w:pStyle w:val="NoSpacing"/>
        <w:jc w:val="center"/>
        <w:rPr>
          <w:b/>
          <w:sz w:val="18"/>
          <w:szCs w:val="18"/>
          <w:lang w:val="ka-GE"/>
        </w:rPr>
      </w:pPr>
      <w:r w:rsidRPr="00C533C6">
        <w:rPr>
          <w:rFonts w:ascii="Sylfaen" w:hAnsi="Sylfaen" w:cs="Sylfaen"/>
          <w:b/>
          <w:sz w:val="18"/>
          <w:szCs w:val="18"/>
          <w:lang w:val="ka-GE"/>
        </w:rPr>
        <w:t>შარვალი</w:t>
      </w:r>
    </w:p>
    <w:p w:rsidR="00230075" w:rsidRPr="00C533C6" w:rsidRDefault="00230075" w:rsidP="00230075">
      <w:pPr>
        <w:pStyle w:val="NoSpacing"/>
        <w:jc w:val="both"/>
        <w:rPr>
          <w:sz w:val="18"/>
          <w:szCs w:val="18"/>
          <w:lang w:val="ka-GE"/>
        </w:rPr>
      </w:pPr>
      <w:r w:rsidRPr="00C533C6">
        <w:rPr>
          <w:sz w:val="18"/>
          <w:szCs w:val="18"/>
          <w:lang w:val="ka-GE"/>
        </w:rPr>
        <w:t xml:space="preserve">   </w:t>
      </w:r>
      <w:r w:rsidRPr="00C533C6">
        <w:rPr>
          <w:rFonts w:ascii="Sylfaen" w:hAnsi="Sylfaen" w:cs="Sylfaen"/>
          <w:sz w:val="18"/>
          <w:szCs w:val="18"/>
          <w:lang w:val="ka-GE"/>
        </w:rPr>
        <w:t>მამაკაცის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შარვალი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კლასიკური</w:t>
      </w:r>
      <w:r w:rsidRPr="00C533C6">
        <w:rPr>
          <w:sz w:val="18"/>
          <w:szCs w:val="18"/>
          <w:lang w:val="ka-GE"/>
        </w:rPr>
        <w:t xml:space="preserve">, </w:t>
      </w:r>
      <w:r w:rsidRPr="00C533C6">
        <w:rPr>
          <w:rFonts w:ascii="Sylfaen" w:hAnsi="Sylfaen" w:cs="Sylfaen"/>
          <w:sz w:val="18"/>
          <w:szCs w:val="18"/>
          <w:lang w:val="ka-GE"/>
        </w:rPr>
        <w:t>სწორი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სილუეტის</w:t>
      </w:r>
      <w:r w:rsidRPr="00C533C6">
        <w:rPr>
          <w:sz w:val="18"/>
          <w:szCs w:val="18"/>
          <w:lang w:val="ka-GE"/>
        </w:rPr>
        <w:t xml:space="preserve">, </w:t>
      </w:r>
      <w:r w:rsidRPr="00C533C6">
        <w:rPr>
          <w:rFonts w:ascii="Sylfaen" w:hAnsi="Sylfaen" w:cs="Sylfaen"/>
          <w:sz w:val="18"/>
          <w:szCs w:val="18"/>
          <w:lang w:val="ka-GE"/>
        </w:rPr>
        <w:t>შარვლის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წინა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კალთებზე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მუშავდება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გვერდის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დახრილი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ჯიბეები</w:t>
      </w:r>
      <w:r w:rsidRPr="00C533C6">
        <w:rPr>
          <w:sz w:val="18"/>
          <w:szCs w:val="18"/>
          <w:lang w:val="ka-GE"/>
        </w:rPr>
        <w:t xml:space="preserve">, </w:t>
      </w:r>
      <w:r w:rsidRPr="00C533C6">
        <w:rPr>
          <w:rFonts w:ascii="Sylfaen" w:hAnsi="Sylfaen" w:cs="Sylfaen"/>
          <w:sz w:val="18"/>
          <w:szCs w:val="18"/>
          <w:lang w:val="ka-GE"/>
        </w:rPr>
        <w:t>შარვალი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იკვრება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ელვა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შესაკრავით</w:t>
      </w:r>
      <w:r w:rsidRPr="00C533C6">
        <w:rPr>
          <w:sz w:val="18"/>
          <w:szCs w:val="18"/>
          <w:lang w:val="ka-GE"/>
        </w:rPr>
        <w:t xml:space="preserve">, </w:t>
      </w:r>
      <w:r w:rsidRPr="00C533C6">
        <w:rPr>
          <w:rFonts w:ascii="Sylfaen" w:hAnsi="Sylfaen" w:cs="Sylfaen"/>
          <w:sz w:val="18"/>
          <w:szCs w:val="18"/>
          <w:lang w:val="ka-GE"/>
        </w:rPr>
        <w:t>შარვლის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უკანა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მარჯვენა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კალთაზე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მუშავდება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ერთკანტიანი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ჯიბე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ღილით</w:t>
      </w:r>
      <w:r w:rsidRPr="00C533C6">
        <w:rPr>
          <w:sz w:val="18"/>
          <w:szCs w:val="18"/>
          <w:lang w:val="ka-GE"/>
        </w:rPr>
        <w:t>.</w:t>
      </w:r>
      <w:r w:rsidRPr="00C533C6">
        <w:rPr>
          <w:sz w:val="18"/>
          <w:szCs w:val="18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ქამარზე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დაკერებულია</w:t>
      </w:r>
      <w:r w:rsidRPr="00C533C6">
        <w:rPr>
          <w:sz w:val="18"/>
          <w:szCs w:val="18"/>
          <w:lang w:val="ka-GE"/>
        </w:rPr>
        <w:t xml:space="preserve"> 6 </w:t>
      </w:r>
      <w:r w:rsidRPr="00C533C6">
        <w:rPr>
          <w:rFonts w:ascii="Sylfaen" w:hAnsi="Sylfaen" w:cs="Sylfaen"/>
          <w:sz w:val="18"/>
          <w:szCs w:val="18"/>
          <w:lang w:val="ka-GE"/>
        </w:rPr>
        <w:t>საქამრე</w:t>
      </w:r>
      <w:r w:rsidRPr="00C533C6">
        <w:rPr>
          <w:sz w:val="18"/>
          <w:szCs w:val="18"/>
          <w:lang w:val="ka-GE"/>
        </w:rPr>
        <w:t xml:space="preserve">, </w:t>
      </w:r>
      <w:r w:rsidRPr="00C533C6">
        <w:rPr>
          <w:rFonts w:ascii="Sylfaen" w:hAnsi="Sylfaen" w:cs="Sylfaen"/>
          <w:sz w:val="18"/>
          <w:szCs w:val="18"/>
          <w:lang w:val="ka-GE"/>
        </w:rPr>
        <w:t>ქამარი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იკვრება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ღილით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ღილკილოზე</w:t>
      </w:r>
      <w:r w:rsidRPr="00C533C6">
        <w:rPr>
          <w:sz w:val="18"/>
          <w:szCs w:val="18"/>
          <w:lang w:val="ka-GE"/>
        </w:rPr>
        <w:t>.</w:t>
      </w:r>
    </w:p>
    <w:p w:rsidR="00230075" w:rsidRPr="00C533C6" w:rsidRDefault="00230075" w:rsidP="00230075">
      <w:pPr>
        <w:pStyle w:val="NoSpacing"/>
        <w:jc w:val="both"/>
        <w:rPr>
          <w:sz w:val="18"/>
          <w:szCs w:val="18"/>
          <w:lang w:val="ka-GE"/>
        </w:rPr>
      </w:pPr>
      <w:r w:rsidRPr="00C533C6">
        <w:rPr>
          <w:rFonts w:ascii="Sylfaen" w:hAnsi="Sylfaen" w:cs="Sylfaen"/>
          <w:sz w:val="18"/>
          <w:szCs w:val="18"/>
          <w:lang w:val="ka-GE"/>
        </w:rPr>
        <w:t>მატერია</w:t>
      </w:r>
      <w:r w:rsidRPr="00C533C6">
        <w:rPr>
          <w:sz w:val="18"/>
          <w:szCs w:val="18"/>
          <w:lang w:val="ka-GE"/>
        </w:rPr>
        <w:t>:</w:t>
      </w:r>
      <w:r w:rsidRPr="00C533C6">
        <w:rPr>
          <w:rFonts w:ascii="Sylfaen" w:hAnsi="Sylfaen" w:cs="Sylfaen"/>
          <w:sz w:val="18"/>
          <w:szCs w:val="18"/>
          <w:lang w:val="ka-GE"/>
        </w:rPr>
        <w:t>ფერი</w:t>
      </w:r>
      <w:r w:rsidRPr="00C533C6">
        <w:rPr>
          <w:rFonts w:cs="Times New Roman"/>
          <w:sz w:val="18"/>
          <w:szCs w:val="18"/>
          <w:lang w:val="ka-GE"/>
        </w:rPr>
        <w:t>–</w:t>
      </w:r>
      <w:r w:rsidRPr="00C533C6">
        <w:rPr>
          <w:rFonts w:ascii="Sylfaen" w:hAnsi="Sylfaen" w:cs="Sylfaen"/>
          <w:sz w:val="18"/>
          <w:szCs w:val="18"/>
          <w:lang w:val="ka-GE"/>
        </w:rPr>
        <w:t>მუქი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მწვანე</w:t>
      </w:r>
      <w:r w:rsidRPr="00C533C6">
        <w:rPr>
          <w:sz w:val="18"/>
          <w:szCs w:val="18"/>
          <w:lang w:val="ka-GE"/>
        </w:rPr>
        <w:t>.</w:t>
      </w:r>
    </w:p>
    <w:p w:rsidR="00230075" w:rsidRPr="00C533C6" w:rsidRDefault="00230075" w:rsidP="00230075">
      <w:pPr>
        <w:pStyle w:val="NoSpacing"/>
        <w:jc w:val="both"/>
        <w:rPr>
          <w:sz w:val="18"/>
          <w:szCs w:val="18"/>
          <w:lang w:val="ka-GE"/>
        </w:rPr>
      </w:pPr>
      <w:r w:rsidRPr="00C533C6">
        <w:rPr>
          <w:sz w:val="18"/>
          <w:szCs w:val="18"/>
          <w:lang w:val="ka-GE"/>
        </w:rPr>
        <w:lastRenderedPageBreak/>
        <w:t xml:space="preserve">    </w:t>
      </w:r>
      <w:r w:rsidRPr="00C533C6">
        <w:rPr>
          <w:rFonts w:ascii="Sylfaen" w:hAnsi="Sylfaen" w:cs="Sylfaen"/>
          <w:sz w:val="18"/>
          <w:szCs w:val="18"/>
          <w:lang w:val="ka-GE"/>
        </w:rPr>
        <w:t>კალთის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ზედა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ნაწილში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მუშავდება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ზედნადები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ჯიბე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ნაკეცით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და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ფიგურული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სარქველით</w:t>
      </w:r>
      <w:r w:rsidRPr="00C533C6">
        <w:rPr>
          <w:sz w:val="18"/>
          <w:szCs w:val="18"/>
          <w:lang w:val="ka-GE"/>
        </w:rPr>
        <w:t xml:space="preserve">, </w:t>
      </w:r>
      <w:r w:rsidRPr="00C533C6">
        <w:rPr>
          <w:rFonts w:ascii="Sylfaen" w:hAnsi="Sylfaen" w:cs="Sylfaen"/>
          <w:sz w:val="18"/>
          <w:szCs w:val="18"/>
          <w:lang w:val="ka-GE"/>
        </w:rPr>
        <w:t>რომელიც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იკვრება</w:t>
      </w:r>
      <w:r w:rsidRPr="00C533C6">
        <w:rPr>
          <w:sz w:val="18"/>
          <w:szCs w:val="18"/>
          <w:lang w:val="ka-GE"/>
        </w:rPr>
        <w:t xml:space="preserve"> 1 </w:t>
      </w:r>
      <w:r w:rsidRPr="00C533C6">
        <w:rPr>
          <w:rFonts w:ascii="Sylfaen" w:hAnsi="Sylfaen" w:cs="Sylfaen"/>
          <w:sz w:val="18"/>
          <w:szCs w:val="18"/>
          <w:lang w:val="ka-GE"/>
        </w:rPr>
        <w:t>ღილზე</w:t>
      </w:r>
      <w:r w:rsidRPr="00C533C6">
        <w:rPr>
          <w:sz w:val="18"/>
          <w:szCs w:val="18"/>
          <w:lang w:val="ka-GE"/>
        </w:rPr>
        <w:t>,</w:t>
      </w:r>
      <w:r w:rsidRPr="00C533C6">
        <w:rPr>
          <w:rFonts w:ascii="Sylfaen" w:hAnsi="Sylfaen" w:cs="Sylfaen"/>
          <w:sz w:val="18"/>
          <w:szCs w:val="18"/>
          <w:lang w:val="ka-GE"/>
        </w:rPr>
        <w:t>მხრის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ნაკერში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ჩაყოლებულია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სამხრე</w:t>
      </w:r>
      <w:r w:rsidRPr="00C533C6">
        <w:rPr>
          <w:sz w:val="18"/>
          <w:szCs w:val="18"/>
          <w:lang w:val="ka-GE"/>
        </w:rPr>
        <w:t xml:space="preserve">, </w:t>
      </w:r>
      <w:r w:rsidRPr="00C533C6">
        <w:rPr>
          <w:rFonts w:ascii="Sylfaen" w:hAnsi="Sylfaen" w:cs="Sylfaen"/>
          <w:sz w:val="18"/>
          <w:szCs w:val="18"/>
          <w:lang w:val="ka-GE"/>
        </w:rPr>
        <w:t>რომელიც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მაგრდება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ღილით</w:t>
      </w:r>
      <w:r w:rsidRPr="00C533C6">
        <w:rPr>
          <w:sz w:val="18"/>
          <w:szCs w:val="18"/>
          <w:lang w:val="ka-GE"/>
        </w:rPr>
        <w:t>,</w:t>
      </w:r>
      <w:r w:rsidRPr="00C533C6">
        <w:rPr>
          <w:rFonts w:ascii="Sylfaen" w:hAnsi="Sylfaen" w:cs="Sylfaen"/>
          <w:sz w:val="18"/>
          <w:szCs w:val="18"/>
          <w:lang w:val="ka-GE"/>
        </w:rPr>
        <w:t>იკვრება</w:t>
      </w:r>
      <w:r w:rsidRPr="00C533C6">
        <w:rPr>
          <w:sz w:val="18"/>
          <w:szCs w:val="18"/>
          <w:lang w:val="ka-GE"/>
        </w:rPr>
        <w:t xml:space="preserve"> 8 </w:t>
      </w:r>
      <w:r w:rsidRPr="00C533C6">
        <w:rPr>
          <w:rFonts w:ascii="Sylfaen" w:hAnsi="Sylfaen" w:cs="Sylfaen"/>
          <w:sz w:val="18"/>
          <w:szCs w:val="18"/>
          <w:lang w:val="ka-GE"/>
        </w:rPr>
        <w:t>ღილით</w:t>
      </w:r>
      <w:r w:rsidRPr="00C533C6">
        <w:rPr>
          <w:sz w:val="18"/>
          <w:szCs w:val="18"/>
          <w:lang w:val="ka-GE"/>
        </w:rPr>
        <w:t xml:space="preserve"> 8 </w:t>
      </w:r>
      <w:r w:rsidRPr="00C533C6">
        <w:rPr>
          <w:rFonts w:ascii="Sylfaen" w:hAnsi="Sylfaen" w:cs="Sylfaen"/>
          <w:sz w:val="18"/>
          <w:szCs w:val="18"/>
          <w:lang w:val="ka-GE"/>
        </w:rPr>
        <w:t>ღილკილოზე</w:t>
      </w:r>
      <w:r w:rsidRPr="00C533C6">
        <w:rPr>
          <w:sz w:val="18"/>
          <w:szCs w:val="18"/>
          <w:lang w:val="ka-GE"/>
        </w:rPr>
        <w:t>.</w:t>
      </w:r>
    </w:p>
    <w:p w:rsidR="00230075" w:rsidRPr="00C533C6" w:rsidRDefault="00230075" w:rsidP="00230075">
      <w:pPr>
        <w:pStyle w:val="NoSpacing"/>
        <w:rPr>
          <w:sz w:val="18"/>
          <w:szCs w:val="18"/>
          <w:lang w:val="ka-GE"/>
        </w:rPr>
      </w:pPr>
      <w:r w:rsidRPr="00C533C6">
        <w:rPr>
          <w:sz w:val="18"/>
          <w:szCs w:val="18"/>
          <w:lang w:val="ka-GE"/>
        </w:rPr>
        <w:t xml:space="preserve">                                                                </w:t>
      </w:r>
      <w:r w:rsidRPr="00C533C6">
        <w:rPr>
          <w:rFonts w:ascii="Sylfaen" w:hAnsi="Sylfaen" w:cs="Sylfaen"/>
          <w:sz w:val="18"/>
          <w:szCs w:val="18"/>
          <w:lang w:val="ka-GE"/>
        </w:rPr>
        <w:t>ბერეტი</w:t>
      </w:r>
    </w:p>
    <w:p w:rsidR="00230075" w:rsidRPr="00C533C6" w:rsidRDefault="00230075" w:rsidP="00230075">
      <w:pPr>
        <w:pStyle w:val="NoSpacing"/>
        <w:rPr>
          <w:sz w:val="18"/>
          <w:szCs w:val="18"/>
          <w:lang w:val="ka-GE"/>
        </w:rPr>
      </w:pPr>
      <w:r w:rsidRPr="00C533C6">
        <w:rPr>
          <w:rFonts w:ascii="Sylfaen" w:hAnsi="Sylfaen" w:cs="Sylfaen"/>
          <w:sz w:val="18"/>
          <w:szCs w:val="18"/>
          <w:lang w:val="ka-GE"/>
        </w:rPr>
        <w:t>ფერი</w:t>
      </w:r>
      <w:r w:rsidRPr="00C533C6">
        <w:rPr>
          <w:rFonts w:cs="Times New Roman"/>
          <w:sz w:val="18"/>
          <w:szCs w:val="18"/>
          <w:lang w:val="ka-GE"/>
        </w:rPr>
        <w:t>–</w:t>
      </w:r>
      <w:r w:rsidRPr="00C533C6">
        <w:rPr>
          <w:rFonts w:ascii="Sylfaen" w:hAnsi="Sylfaen" w:cs="Sylfaen"/>
          <w:sz w:val="18"/>
          <w:szCs w:val="18"/>
          <w:lang w:val="ka-GE"/>
        </w:rPr>
        <w:t>მუქი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მწვანე</w:t>
      </w:r>
      <w:r w:rsidRPr="00C533C6">
        <w:rPr>
          <w:sz w:val="18"/>
          <w:szCs w:val="18"/>
          <w:lang w:val="ka-GE"/>
        </w:rPr>
        <w:t>.</w:t>
      </w:r>
    </w:p>
    <w:p w:rsidR="00230075" w:rsidRPr="00C533C6" w:rsidRDefault="00230075" w:rsidP="00230075">
      <w:pPr>
        <w:pStyle w:val="NoSpacing"/>
        <w:rPr>
          <w:sz w:val="18"/>
          <w:szCs w:val="18"/>
          <w:lang w:val="ka-GE"/>
        </w:rPr>
      </w:pPr>
      <w:r w:rsidRPr="00C533C6">
        <w:rPr>
          <w:sz w:val="18"/>
          <w:szCs w:val="18"/>
          <w:lang w:val="ka-GE"/>
        </w:rPr>
        <w:t xml:space="preserve">                                                              </w:t>
      </w:r>
      <w:r w:rsidRPr="00C533C6">
        <w:rPr>
          <w:rFonts w:ascii="Sylfaen" w:hAnsi="Sylfaen" w:cs="Sylfaen"/>
          <w:sz w:val="18"/>
          <w:szCs w:val="18"/>
          <w:lang w:val="ka-GE"/>
        </w:rPr>
        <w:t>ჰალსტუხი</w:t>
      </w:r>
    </w:p>
    <w:p w:rsidR="00230075" w:rsidRPr="00C533C6" w:rsidRDefault="00230075" w:rsidP="00230075">
      <w:pPr>
        <w:pStyle w:val="NoSpacing"/>
        <w:rPr>
          <w:sz w:val="18"/>
          <w:szCs w:val="18"/>
          <w:lang w:val="ka-GE"/>
        </w:rPr>
      </w:pPr>
      <w:r w:rsidRPr="00C533C6">
        <w:rPr>
          <w:rFonts w:ascii="Sylfaen" w:hAnsi="Sylfaen" w:cs="Sylfaen"/>
          <w:sz w:val="18"/>
          <w:szCs w:val="18"/>
          <w:lang w:val="ka-GE"/>
        </w:rPr>
        <w:t>ფერი</w:t>
      </w:r>
      <w:r w:rsidRPr="00C533C6">
        <w:rPr>
          <w:sz w:val="18"/>
          <w:szCs w:val="18"/>
        </w:rPr>
        <w:t xml:space="preserve"> </w:t>
      </w:r>
      <w:r w:rsidRPr="00C533C6">
        <w:rPr>
          <w:sz w:val="18"/>
          <w:szCs w:val="18"/>
          <w:lang w:val="ka-GE"/>
        </w:rPr>
        <w:t xml:space="preserve">– </w:t>
      </w:r>
      <w:r w:rsidRPr="00C533C6">
        <w:rPr>
          <w:rFonts w:ascii="Sylfaen" w:hAnsi="Sylfaen" w:cs="Sylfaen"/>
          <w:sz w:val="18"/>
          <w:szCs w:val="18"/>
          <w:lang w:val="ka-GE"/>
        </w:rPr>
        <w:t>შავი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და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მუქი</w:t>
      </w:r>
      <w:r w:rsidRPr="00C533C6">
        <w:rPr>
          <w:sz w:val="18"/>
          <w:szCs w:val="18"/>
          <w:lang w:val="ka-GE"/>
        </w:rPr>
        <w:t xml:space="preserve"> </w:t>
      </w:r>
      <w:r w:rsidRPr="00C533C6">
        <w:rPr>
          <w:rFonts w:ascii="Sylfaen" w:hAnsi="Sylfaen" w:cs="Sylfaen"/>
          <w:sz w:val="18"/>
          <w:szCs w:val="18"/>
          <w:lang w:val="ka-GE"/>
        </w:rPr>
        <w:t>მწვანე</w:t>
      </w:r>
    </w:p>
    <w:p w:rsidR="00230075" w:rsidRDefault="00230075" w:rsidP="00230075">
      <w:pPr>
        <w:tabs>
          <w:tab w:val="left" w:pos="720"/>
          <w:tab w:val="left" w:pos="75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</w:p>
    <w:p w:rsidR="00230075" w:rsidRPr="00527227" w:rsidRDefault="00230075" w:rsidP="00230075">
      <w:pPr>
        <w:tabs>
          <w:tab w:val="left" w:pos="720"/>
          <w:tab w:val="left" w:pos="75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75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after="0" w:line="240" w:lineRule="auto"/>
        <w:ind w:left="756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18"/>
          <w:szCs w:val="18"/>
        </w:rPr>
      </w:pPr>
      <w:r>
        <w:rPr>
          <w:rFonts w:ascii="Calibri" w:hAnsi="Calibri" w:cs="Calibri"/>
          <w:noProof/>
        </w:rPr>
        <w:drawing>
          <wp:anchor distT="0" distB="0" distL="0" distR="0" simplePos="0" relativeHeight="2516705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893060" cy="1833880"/>
            <wp:effectExtent l="0" t="0" r="254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060" cy="183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18"/>
          <w:szCs w:val="18"/>
        </w:rPr>
      </w:pPr>
    </w:p>
    <w:p w:rsidR="00230075" w:rsidRPr="00527227" w:rsidRDefault="00230075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autoSpaceDE w:val="0"/>
        <w:autoSpaceDN w:val="0"/>
        <w:adjustRightInd w:val="0"/>
        <w:spacing w:after="0" w:line="240" w:lineRule="auto"/>
        <w:ind w:left="720" w:right="1075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b/>
          <w:bCs/>
          <w:sz w:val="18"/>
          <w:szCs w:val="18"/>
        </w:rPr>
        <w:t xml:space="preserve">      სპეციალური და საგანგებო ღონისძიებების ცენტრის  ობიექტების დაცვის სამმართველოს მოსამსახურეთა  საყოველდღეო და საველე -  ოპერატიული ფორმა</w:t>
      </w:r>
      <w:r w:rsidRPr="00527227">
        <w:rPr>
          <w:rFonts w:ascii="Sylfaen" w:hAnsi="Sylfaen" w:cs="Sylfaen"/>
          <w:sz w:val="18"/>
          <w:szCs w:val="18"/>
        </w:rPr>
        <w:t xml:space="preserve"> </w:t>
      </w: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autoSpaceDE w:val="0"/>
        <w:autoSpaceDN w:val="0"/>
        <w:adjustRightInd w:val="0"/>
        <w:spacing w:after="0" w:line="240" w:lineRule="auto"/>
        <w:ind w:left="720" w:right="1075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sz w:val="18"/>
          <w:szCs w:val="18"/>
        </w:rPr>
        <w:t xml:space="preserve">     მუქი ლურჯი პიჯაკი;  მუქი ლურჯი შარვალი; რუხი ფერის პერანგი; შავი ბერეტი; შავი ჰალსტუხი; შავი (ლაკი) ფეხსაცმელი. წოდების შესაბამისი ატრიბუტიკა და ფურნიტურა. </w:t>
      </w:r>
    </w:p>
    <w:p w:rsidR="00527227" w:rsidRPr="00527227" w:rsidRDefault="00527227" w:rsidP="00527227">
      <w:pPr>
        <w:tabs>
          <w:tab w:val="left" w:pos="7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autoSpaceDE w:val="0"/>
        <w:autoSpaceDN w:val="0"/>
        <w:adjustRightInd w:val="0"/>
        <w:spacing w:after="0" w:line="240" w:lineRule="auto"/>
        <w:ind w:left="720" w:right="1075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widowControl w:val="0"/>
        <w:tabs>
          <w:tab w:val="left" w:pos="720"/>
          <w:tab w:val="left" w:pos="2505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sz w:val="18"/>
          <w:szCs w:val="18"/>
        </w:rPr>
        <w:t xml:space="preserve">     საველე - ოპერატიული ფორმა  (საზაფხულო) -   ხალათი, შარვალი და კეპი,  ფერი: მუქი მწვანე; შავი ბერეტი; შავი ფერის მაისური; შავი ფერის მაღალყელიანი ფეხსაცმელი: წოდების შესაბამისი ატრიბუტიკა და ფურნიტურა.</w:t>
      </w:r>
    </w:p>
    <w:p w:rsidR="00527227" w:rsidRPr="00527227" w:rsidRDefault="00527227" w:rsidP="00527227">
      <w:pPr>
        <w:widowControl w:val="0"/>
        <w:tabs>
          <w:tab w:val="left" w:pos="720"/>
          <w:tab w:val="left" w:pos="2505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widowControl w:val="0"/>
        <w:tabs>
          <w:tab w:val="left" w:pos="720"/>
          <w:tab w:val="left" w:pos="2505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sz w:val="18"/>
          <w:szCs w:val="18"/>
        </w:rPr>
        <w:t xml:space="preserve">       საველე - ოპერატიული ფორმა (ზამთრის) -  ქურთუკი და შარვალი (მათბუნებლით), ფერი : მუქი მწვანე; ნაქსოვი ქუდი ფერი შავი ან მუქი მწვანე ; </w:t>
      </w:r>
      <w:r w:rsidRPr="00527227">
        <w:rPr>
          <w:rFonts w:ascii="Sylfaen" w:hAnsi="Sylfaen" w:cs="Sylfaen"/>
          <w:b/>
          <w:bCs/>
          <w:sz w:val="18"/>
          <w:szCs w:val="18"/>
        </w:rPr>
        <w:t xml:space="preserve"> </w:t>
      </w:r>
      <w:r w:rsidRPr="00527227">
        <w:rPr>
          <w:rFonts w:ascii="Sylfaen" w:hAnsi="Sylfaen" w:cs="Sylfaen"/>
          <w:sz w:val="18"/>
          <w:szCs w:val="18"/>
        </w:rPr>
        <w:t>შავი ფერის პულოვერი; შავი ფერის მაღალყელიანი ფეხსაცმელი; წოდების შესაბამისი ატრიბუტიკა და ფურნიტურა.</w:t>
      </w:r>
    </w:p>
    <w:p w:rsidR="00527227" w:rsidRPr="00527227" w:rsidRDefault="00527227" w:rsidP="00527227">
      <w:pPr>
        <w:tabs>
          <w:tab w:val="left" w:pos="2445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  <w:r>
        <w:rPr>
          <w:rFonts w:ascii="Calibri" w:hAnsi="Calibri" w:cs="Calibri"/>
          <w:noProof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238250" cy="1500505"/>
            <wp:effectExtent l="0" t="0" r="0" b="444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50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autoSpaceDE w:val="0"/>
        <w:autoSpaceDN w:val="0"/>
        <w:adjustRightInd w:val="0"/>
        <w:spacing w:after="0" w:line="240" w:lineRule="auto"/>
        <w:ind w:left="720" w:right="1075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b/>
          <w:bCs/>
          <w:sz w:val="18"/>
          <w:szCs w:val="18"/>
        </w:rPr>
        <w:t>საველე-ოპერატიული  ფორმა (ზაფხული - ზამთარი)</w:t>
      </w:r>
      <w:r w:rsidRPr="00527227">
        <w:rPr>
          <w:rFonts w:ascii="Sylfaen" w:hAnsi="Sylfaen" w:cs="Sylfaen"/>
          <w:sz w:val="18"/>
          <w:szCs w:val="18"/>
        </w:rPr>
        <w:t xml:space="preserve"> </w:t>
      </w: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sz w:val="18"/>
          <w:szCs w:val="18"/>
        </w:rPr>
        <w:t xml:space="preserve">        საველე - ოპერატიული ფორმა (საზაფხულო) -  დამცავი (კომუფლირებული /მულტიკამი) ფერის საველე ხალათი, შარვალი და   კეპი; მაღალყელიანი ფეხსაცმელი,  ფერი: კოიოტი.  წოდების შესაბამისი ატრიბუტიკა და ფურნიტურა.</w:t>
      </w: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sz w:val="18"/>
          <w:szCs w:val="18"/>
        </w:rPr>
        <w:t xml:space="preserve">       საველე - ოპერატიული ფორმა (ზამთრის) დამცავი (კომუფლირებული /მულტიკამი) ფერის ქურთუკი და შარვალი (მათბუნებლით);  ნაქსოვი ქუდი, ფერი კოიოტი; ხელთათმანი ნაქსოვი, ფერი კოიოტი; მაღალყელიანი ფეხსაცმელი, ფერი კოიოტი; წოდების შესაბამისი ატრიბუტიკა და ფურნიტურა.</w:t>
      </w: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  <w:r>
        <w:rPr>
          <w:rFonts w:ascii="Calibri" w:hAnsi="Calibri" w:cs="Calibri"/>
          <w:noProof/>
        </w:rPr>
        <w:drawing>
          <wp:anchor distT="0" distB="0" distL="0" distR="0" simplePos="0" relativeHeight="25167257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227455" cy="1311275"/>
            <wp:effectExtent l="0" t="0" r="0" b="317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455" cy="131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autoSpaceDE w:val="0"/>
        <w:autoSpaceDN w:val="0"/>
        <w:adjustRightInd w:val="0"/>
        <w:spacing w:after="0" w:line="240" w:lineRule="auto"/>
        <w:ind w:left="720" w:right="1075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b/>
          <w:bCs/>
          <w:sz w:val="18"/>
          <w:szCs w:val="18"/>
        </w:rPr>
        <w:t xml:space="preserve">             საველე-ოპერატიული  ფორმა (ზამთარი - ზაფხული)</w:t>
      </w:r>
      <w:r w:rsidRPr="00527227">
        <w:rPr>
          <w:rFonts w:ascii="Sylfaen" w:hAnsi="Sylfaen" w:cs="Sylfaen"/>
          <w:sz w:val="18"/>
          <w:szCs w:val="18"/>
        </w:rPr>
        <w:t xml:space="preserve"> </w:t>
      </w: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widowControl w:val="0"/>
        <w:tabs>
          <w:tab w:val="left" w:pos="720"/>
          <w:tab w:val="left" w:pos="2505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sz w:val="18"/>
          <w:szCs w:val="18"/>
        </w:rPr>
        <w:t xml:space="preserve">          საველე - ოპერატიული ფორმა (საზაფხულო)   -  დამცავი (კომუფლირებული/ვუდლანდი) ფერის  ხალათი, შარვალი და კეპი; შავი ფერის მაღალყელიანი ფეხსაცმელი: წოდების შესაბამისი ატრიბუტიკა და ფურნიტურა.</w:t>
      </w:r>
    </w:p>
    <w:p w:rsidR="00527227" w:rsidRPr="00527227" w:rsidRDefault="00527227" w:rsidP="00527227">
      <w:pPr>
        <w:widowControl w:val="0"/>
        <w:tabs>
          <w:tab w:val="left" w:pos="720"/>
          <w:tab w:val="left" w:pos="2505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widowControl w:val="0"/>
        <w:tabs>
          <w:tab w:val="left" w:pos="720"/>
          <w:tab w:val="left" w:pos="2505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sz w:val="18"/>
          <w:szCs w:val="18"/>
        </w:rPr>
        <w:t xml:space="preserve">           საველე - ოპერატიული ფორმა (ზამთრის)  - დამცავი (კომუფლირებული/ ვუდლანდი) ფერის საველე ქურთუკი და შარვალი (მათბუნებლით);  ნაქსოვი ქუდი და ხელთათმანი ფერი შავი ან ხაკისფერი;  შავი ფერის მაღალყელიანი ფეხსაცმელი;  წოდების შესაბამისი ატრიბუტიკა და ფურნიტურა.</w:t>
      </w: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  <w:r>
        <w:rPr>
          <w:rFonts w:ascii="Calibri" w:hAnsi="Calibri" w:cs="Calibri"/>
          <w:noProof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551940" cy="169862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940" cy="169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rPr>
          <w:rFonts w:ascii="Sylfaen" w:hAnsi="Sylfaen" w:cs="Sylfaen"/>
          <w:b/>
          <w:bCs/>
          <w:sz w:val="18"/>
          <w:szCs w:val="18"/>
        </w:rPr>
      </w:pPr>
      <w:r w:rsidRPr="00527227">
        <w:rPr>
          <w:rFonts w:ascii="Sylfaen" w:hAnsi="Sylfaen" w:cs="Sylfaen"/>
          <w:b/>
          <w:bCs/>
          <w:sz w:val="18"/>
          <w:szCs w:val="18"/>
        </w:rPr>
        <w:t xml:space="preserve">                    </w:t>
      </w: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rPr>
          <w:rFonts w:ascii="Sylfaen" w:hAnsi="Sylfaen" w:cs="Sylfaen"/>
          <w:b/>
          <w:bCs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b/>
          <w:bCs/>
          <w:sz w:val="18"/>
          <w:szCs w:val="18"/>
        </w:rPr>
        <w:t xml:space="preserve">      საველე-ოპერატიული  ფორმა (ზამთარი - ზაფხული)</w:t>
      </w: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widowControl w:val="0"/>
        <w:tabs>
          <w:tab w:val="left" w:pos="720"/>
          <w:tab w:val="left" w:pos="2505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sz w:val="18"/>
          <w:szCs w:val="18"/>
        </w:rPr>
        <w:t xml:space="preserve">            საველე - ოპერატიული ფორმა (საზაფხულო) - დამცავი (კომუფლირებული/ ციფრული ოთხფერში) ფერის ხალათი, შარვალი და კეპი; შავი ფერის მაღალყელიანი ფეხსაცმელი; წოდების შესაბამისი ატრიბუტიკა და ფურნიტურა.</w:t>
      </w:r>
    </w:p>
    <w:p w:rsidR="00527227" w:rsidRPr="00527227" w:rsidRDefault="00527227" w:rsidP="00527227">
      <w:pPr>
        <w:widowControl w:val="0"/>
        <w:tabs>
          <w:tab w:val="left" w:pos="720"/>
          <w:tab w:val="left" w:pos="2505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widowControl w:val="0"/>
        <w:tabs>
          <w:tab w:val="left" w:pos="720"/>
          <w:tab w:val="left" w:pos="2505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sz w:val="18"/>
          <w:szCs w:val="18"/>
        </w:rPr>
        <w:t xml:space="preserve">             საველე - ოპერატიული ფორმა (ზამთრის) -    დამცავი (კომუფლირებული /ციფრული ოთხფერში) ფერის  ქურთუკი  და შარვალი (მათბუნებლით); ნაქსოვი ქუდი და ხელთათმანი, შავი ან ხაკისფერი; შავი ფერის მაღალყელიანი ფეხსაცმელი; წოდების შესაბამისი ატრიბუტიკა და ფურნიტურა.</w:t>
      </w: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  <w:r>
        <w:rPr>
          <w:rFonts w:ascii="Calibri" w:hAnsi="Calibri" w:cs="Calibri"/>
          <w:noProof/>
        </w:rPr>
        <w:drawing>
          <wp:anchor distT="0" distB="0" distL="0" distR="0" simplePos="0" relativeHeight="25167462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150110" cy="1659890"/>
            <wp:effectExtent l="0" t="0" r="254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110" cy="165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autoSpaceDE w:val="0"/>
        <w:autoSpaceDN w:val="0"/>
        <w:adjustRightInd w:val="0"/>
        <w:spacing w:after="0" w:line="240" w:lineRule="auto"/>
        <w:ind w:left="720" w:right="1075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b/>
          <w:bCs/>
          <w:sz w:val="18"/>
          <w:szCs w:val="18"/>
        </w:rPr>
        <w:t xml:space="preserve">   სპეციალური და საგანგებო ღონისძიებების ცენტრის განაღმვის სამმართველოს  საყოველდღეო ფორმა (საზაფხულო)</w:t>
      </w: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28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28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sz w:val="18"/>
          <w:szCs w:val="18"/>
        </w:rPr>
        <w:t xml:space="preserve">      რუხი ფერის  მაისური მოკლე სახელოთი; ღია ყავისფერი შარვალი გვერდზე ჯიბეებით;  რუხი ფერის  კეპი;  ფეხსაცმელი. წოდების შესაბამისი ატრიბუტიკა და ფურნიტურა</w:t>
      </w: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28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sz w:val="18"/>
          <w:szCs w:val="18"/>
        </w:rPr>
        <w:t xml:space="preserve">     რუხი ფერის მაისური გრძელი სახელოთი; ღია ყავისფერი შარვალი გვერდზე ჯიბეებით; რუხი ფერის  კეპი;   ფეხსაცმელი. წოდების შესაბამისი ატრიბუტიკა და ფურნიტურა. </w:t>
      </w: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28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sz w:val="18"/>
          <w:szCs w:val="18"/>
        </w:rPr>
        <w:t xml:space="preserve">     რუხი ფერის  მაისური მოკლე სახელოთი; რუხი ფერის ჟილეტი; ღია ყავისფერი შარვალი გვერდზე ჯიბეებით;  რუხი ფერის  კეპი; ფეხსაცმელი.  წოდების შესაბამისი ატრიბუტიკა და ფურნიტურა. </w:t>
      </w:r>
    </w:p>
    <w:p w:rsidR="00527227" w:rsidRPr="00527227" w:rsidRDefault="00527227" w:rsidP="00527227">
      <w:pPr>
        <w:tabs>
          <w:tab w:val="left" w:pos="2445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  <w:r>
        <w:rPr>
          <w:rFonts w:ascii="Calibri" w:hAnsi="Calibri" w:cs="Calibri"/>
          <w:noProof/>
        </w:rPr>
        <w:drawing>
          <wp:anchor distT="0" distB="0" distL="0" distR="0" simplePos="0" relativeHeight="25167564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459865" cy="1772920"/>
            <wp:effectExtent l="0" t="0" r="698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865" cy="177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55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center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7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autoSpaceDE w:val="0"/>
        <w:autoSpaceDN w:val="0"/>
        <w:adjustRightInd w:val="0"/>
        <w:spacing w:after="0" w:line="240" w:lineRule="auto"/>
        <w:ind w:left="720" w:right="1075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b/>
          <w:bCs/>
          <w:sz w:val="18"/>
          <w:szCs w:val="18"/>
        </w:rPr>
        <w:t xml:space="preserve">  სპეციალური და საგანგებო ღონისძიებების ცენტრის განაღმვის სამმართველოს  საყოველდღეო ფორმა (ზამთრის)</w:t>
      </w: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ind w:right="1075"/>
        <w:jc w:val="both"/>
        <w:rPr>
          <w:rFonts w:ascii="Sylfaen" w:hAnsi="Sylfaen" w:cs="Sylfaen"/>
          <w:sz w:val="18"/>
          <w:szCs w:val="18"/>
        </w:rPr>
      </w:pPr>
    </w:p>
    <w:p w:rsidR="00527227" w:rsidRP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  <w:r w:rsidRPr="00527227">
        <w:rPr>
          <w:rFonts w:ascii="Sylfaen" w:hAnsi="Sylfaen" w:cs="Sylfaen"/>
          <w:sz w:val="18"/>
          <w:szCs w:val="18"/>
        </w:rPr>
        <w:t xml:space="preserve">     მუქი რუხი ფერის  თბილი პულოვერი (ყელიანი) გრძელი სახელოთი; ღია ყავისფერი შარვალი გვერდზე ჯიბეებით;  შავი ფერის ნაქსოვი ქუდი;  ფეხსაცმელი. წოდების შესაბამისი ატრიბუტიკა და ფურნიტურა. </w:t>
      </w:r>
    </w:p>
    <w:p w:rsidR="00527227" w:rsidRDefault="00527227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  <w:lang w:val="ka-GE"/>
        </w:rPr>
      </w:pPr>
      <w:r w:rsidRPr="00527227">
        <w:rPr>
          <w:rFonts w:ascii="Sylfaen" w:hAnsi="Sylfaen" w:cs="Sylfaen"/>
          <w:sz w:val="18"/>
          <w:szCs w:val="18"/>
        </w:rPr>
        <w:t xml:space="preserve">      მუქი რუხი ფერის  დათბუნული მოკლე ქურთუკი; ღია ყავისფერი შარვალი გვერდზე ჯიბეებით;  შავი ფერის ნაქსოვი ქუდი;   ფეხსაცმელი. წოდების შესაბამისი ატრიბუტიკა და ფურნიტურა. </w:t>
      </w:r>
    </w:p>
    <w:p w:rsidR="00043460" w:rsidRDefault="00043460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  <w:lang w:val="ka-GE"/>
        </w:rPr>
      </w:pPr>
    </w:p>
    <w:p w:rsidR="00043460" w:rsidRPr="00043460" w:rsidRDefault="00043460" w:rsidP="00527227">
      <w:pPr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  <w:lang w:val="ka-GE"/>
        </w:rPr>
      </w:pPr>
    </w:p>
    <w:p w:rsidR="00527227" w:rsidRPr="00527227" w:rsidRDefault="00527227" w:rsidP="005272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18"/>
          <w:szCs w:val="18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  <w:r>
        <w:rPr>
          <w:rFonts w:ascii="Calibri" w:hAnsi="Calibri" w:cs="Calibri"/>
          <w:noProof/>
        </w:rPr>
        <w:drawing>
          <wp:anchor distT="0" distB="0" distL="0" distR="0" simplePos="0" relativeHeight="251677696" behindDoc="0" locked="0" layoutInCell="1" allowOverlap="1">
            <wp:simplePos x="0" y="0"/>
            <wp:positionH relativeFrom="column">
              <wp:posOffset>1858645</wp:posOffset>
            </wp:positionH>
            <wp:positionV relativeFrom="paragraph">
              <wp:posOffset>0</wp:posOffset>
            </wp:positionV>
            <wp:extent cx="1726565" cy="2321560"/>
            <wp:effectExtent l="0" t="0" r="6985" b="254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232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043460" w:rsidRPr="00A84B77" w:rsidRDefault="00043460" w:rsidP="000434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sz w:val="20"/>
          <w:szCs w:val="20"/>
        </w:rPr>
      </w:pPr>
      <w:r w:rsidRPr="00043460">
        <w:rPr>
          <w:rFonts w:ascii="Sylfaen" w:hAnsi="Sylfaen" w:cs="Sylfaen"/>
          <w:b/>
          <w:bCs/>
          <w:sz w:val="20"/>
          <w:szCs w:val="20"/>
        </w:rPr>
        <w:t xml:space="preserve">სპეციალური და საგანგებო ღონისძიებების ცენტრის </w:t>
      </w:r>
      <w:r>
        <w:rPr>
          <w:rFonts w:ascii="Sylfaen" w:hAnsi="Sylfaen" w:cs="Sylfaen"/>
          <w:b/>
          <w:bCs/>
          <w:sz w:val="20"/>
          <w:szCs w:val="20"/>
          <w:lang w:val="ka-GE"/>
        </w:rPr>
        <w:t xml:space="preserve"> </w:t>
      </w:r>
      <w:r w:rsidRPr="00A84B77">
        <w:rPr>
          <w:rFonts w:ascii="Sylfaen" w:hAnsi="Sylfaen" w:cs="Sylfaen"/>
          <w:b/>
          <w:sz w:val="20"/>
          <w:szCs w:val="20"/>
        </w:rPr>
        <w:t>საგანგებო სიტუაციათა მმართვის დეპარტამენტი</w:t>
      </w:r>
      <w:r w:rsidRPr="00043460">
        <w:rPr>
          <w:rFonts w:ascii="Sylfaen" w:hAnsi="Sylfaen" w:cs="Sylfaen"/>
          <w:b/>
          <w:sz w:val="20"/>
          <w:szCs w:val="20"/>
          <w:lang w:val="ka-GE"/>
        </w:rPr>
        <w:t>ს:</w:t>
      </w: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sz w:val="24"/>
          <w:szCs w:val="24"/>
          <w:lang w:val="ka-GE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sz w:val="20"/>
          <w:szCs w:val="20"/>
        </w:rPr>
      </w:pPr>
      <w:r w:rsidRPr="00A84B77">
        <w:rPr>
          <w:rFonts w:ascii="Sylfaen" w:hAnsi="Sylfaen" w:cs="Sylfaen"/>
          <w:b/>
          <w:bCs/>
          <w:sz w:val="20"/>
          <w:szCs w:val="20"/>
        </w:rPr>
        <w:t>ზაფხულის სააღლუმო ფორმა</w:t>
      </w:r>
      <w:r w:rsidRPr="00A84B77">
        <w:rPr>
          <w:rFonts w:ascii="Sylfaen" w:hAnsi="Sylfaen" w:cs="Sylfaen"/>
          <w:sz w:val="20"/>
          <w:szCs w:val="20"/>
        </w:rPr>
        <w:t xml:space="preserve"> – მუქი ლურჯი ფერის შარვალი; მუქი ლურჯი წინაფრიანი ქუდი; გრძელსახელოებიანი თეთრი პერანგი; შავი ჰალსტუხი; აქსელბანდი.  </w:t>
      </w: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sz w:val="20"/>
          <w:szCs w:val="20"/>
        </w:rPr>
      </w:pPr>
      <w:r w:rsidRPr="00A84B77">
        <w:rPr>
          <w:rFonts w:ascii="Sylfaen" w:hAnsi="Sylfaen" w:cs="Sylfaen"/>
          <w:sz w:val="20"/>
          <w:szCs w:val="20"/>
        </w:rPr>
        <w:t xml:space="preserve">წოდების შესაბამისი ატრიბუტიკა და ფურნიტურა.  </w:t>
      </w: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b/>
          <w:bCs/>
          <w:sz w:val="20"/>
          <w:szCs w:val="20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sz w:val="20"/>
          <w:szCs w:val="20"/>
        </w:rPr>
      </w:pPr>
      <w:r w:rsidRPr="00A84B77">
        <w:rPr>
          <w:rFonts w:ascii="Sylfaen" w:hAnsi="Sylfaen" w:cs="Sylfaen"/>
          <w:b/>
          <w:bCs/>
          <w:sz w:val="20"/>
          <w:szCs w:val="20"/>
        </w:rPr>
        <w:t>ზაფხულის გამოსასვლელი ფორმა</w:t>
      </w:r>
      <w:r w:rsidRPr="00A84B77">
        <w:rPr>
          <w:rFonts w:ascii="Sylfaen" w:hAnsi="Sylfaen" w:cs="Sylfaen"/>
          <w:sz w:val="20"/>
          <w:szCs w:val="20"/>
        </w:rPr>
        <w:t xml:space="preserve"> – მუქი ლურჯი ფერის შარვალი; მუქი ლურჯი წინაფრიანი ქუდი; მოკლესახელოებიანი პირისფერი პერანგი გახსნილი საყელოთი; თეთრი მაისური;</w:t>
      </w: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sz w:val="20"/>
          <w:szCs w:val="20"/>
          <w:lang w:val="ka-GE"/>
        </w:rPr>
      </w:pPr>
      <w:r w:rsidRPr="00A84B77">
        <w:rPr>
          <w:rFonts w:ascii="Sylfaen" w:hAnsi="Sylfaen" w:cs="Sylfaen"/>
          <w:sz w:val="20"/>
          <w:szCs w:val="20"/>
        </w:rPr>
        <w:t xml:space="preserve">წოდების შესაბამისი ატრიბუტიკა და ფურნიტურა.  </w:t>
      </w:r>
    </w:p>
    <w:p w:rsid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sz w:val="24"/>
          <w:szCs w:val="24"/>
          <w:lang w:val="ka-GE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sz w:val="24"/>
          <w:szCs w:val="24"/>
          <w:lang w:val="ka-GE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  <w:r>
        <w:rPr>
          <w:rFonts w:ascii="Calibri" w:hAnsi="Calibri" w:cs="Calibri"/>
          <w:noProof/>
        </w:rPr>
        <w:drawing>
          <wp:anchor distT="0" distB="0" distL="0" distR="0" simplePos="0" relativeHeight="251678720" behindDoc="0" locked="0" layoutInCell="1" allowOverlap="1">
            <wp:simplePos x="0" y="0"/>
            <wp:positionH relativeFrom="column">
              <wp:posOffset>2041525</wp:posOffset>
            </wp:positionH>
            <wp:positionV relativeFrom="paragraph">
              <wp:posOffset>0</wp:posOffset>
            </wp:positionV>
            <wp:extent cx="1381125" cy="2047875"/>
            <wp:effectExtent l="0" t="0" r="9525" b="9525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4B77">
        <w:rPr>
          <w:rFonts w:ascii="Sylfaen" w:hAnsi="Sylfaen" w:cs="Sylfaen"/>
          <w:sz w:val="24"/>
          <w:szCs w:val="24"/>
        </w:rPr>
        <w:t xml:space="preserve">     </w:t>
      </w: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043460" w:rsidRPr="00A84B77" w:rsidRDefault="00043460" w:rsidP="000434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sz w:val="20"/>
          <w:szCs w:val="20"/>
        </w:rPr>
      </w:pPr>
      <w:r w:rsidRPr="00043460">
        <w:rPr>
          <w:rFonts w:ascii="Sylfaen" w:hAnsi="Sylfaen" w:cs="Sylfaen"/>
          <w:b/>
          <w:bCs/>
          <w:sz w:val="20"/>
          <w:szCs w:val="20"/>
        </w:rPr>
        <w:lastRenderedPageBreak/>
        <w:t xml:space="preserve">სპეციალური და საგანგებო ღონისძიებების ცენტრის </w:t>
      </w:r>
      <w:r>
        <w:rPr>
          <w:rFonts w:ascii="Sylfaen" w:hAnsi="Sylfaen" w:cs="Sylfaen"/>
          <w:b/>
          <w:bCs/>
          <w:sz w:val="20"/>
          <w:szCs w:val="20"/>
          <w:lang w:val="ka-GE"/>
        </w:rPr>
        <w:t xml:space="preserve"> </w:t>
      </w:r>
      <w:r w:rsidRPr="00A84B77">
        <w:rPr>
          <w:rFonts w:ascii="Sylfaen" w:hAnsi="Sylfaen" w:cs="Sylfaen"/>
          <w:b/>
          <w:sz w:val="20"/>
          <w:szCs w:val="20"/>
        </w:rPr>
        <w:t>საგანგებო სიტუაციათა მმართვის დეპარტამენტი</w:t>
      </w:r>
      <w:r w:rsidRPr="00043460">
        <w:rPr>
          <w:rFonts w:ascii="Sylfaen" w:hAnsi="Sylfaen" w:cs="Sylfaen"/>
          <w:b/>
          <w:sz w:val="20"/>
          <w:szCs w:val="20"/>
          <w:lang w:val="ka-GE"/>
        </w:rPr>
        <w:t>ს:</w:t>
      </w: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sz w:val="20"/>
          <w:szCs w:val="20"/>
        </w:rPr>
      </w:pPr>
      <w:r w:rsidRPr="00A84B77">
        <w:rPr>
          <w:rFonts w:ascii="Sylfaen" w:hAnsi="Sylfaen" w:cs="Sylfaen"/>
          <w:b/>
          <w:bCs/>
          <w:sz w:val="20"/>
          <w:szCs w:val="20"/>
        </w:rPr>
        <w:t>საგაზაფხულო-საშემოდგომო სააღლუმო ფორმა</w:t>
      </w:r>
      <w:r w:rsidRPr="00A84B77">
        <w:rPr>
          <w:rFonts w:ascii="Sylfaen" w:hAnsi="Sylfaen" w:cs="Sylfaen"/>
          <w:sz w:val="20"/>
          <w:szCs w:val="20"/>
        </w:rPr>
        <w:t xml:space="preserve"> – მუქი ლურჯი ფერის შარვალი; მუქი ლურჯი პიჯაკი (ფრენჩი);  მუქი ლურჯი წინაფრიანი ქუდი; თეთრი პერანგი: შავი ჰალსტუხი; აქსელბანდი.</w:t>
      </w: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sz w:val="20"/>
          <w:szCs w:val="20"/>
        </w:rPr>
      </w:pPr>
      <w:r w:rsidRPr="00A84B77">
        <w:rPr>
          <w:rFonts w:ascii="Sylfaen" w:hAnsi="Sylfaen" w:cs="Sylfaen"/>
          <w:sz w:val="20"/>
          <w:szCs w:val="20"/>
        </w:rPr>
        <w:t xml:space="preserve">წოდების შესაბამისი ატრიბუტიკა და ფურნიტურა.  </w:t>
      </w: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b/>
          <w:bCs/>
          <w:sz w:val="20"/>
          <w:szCs w:val="20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sz w:val="20"/>
          <w:szCs w:val="20"/>
        </w:rPr>
      </w:pPr>
      <w:r w:rsidRPr="00A84B77">
        <w:rPr>
          <w:rFonts w:ascii="Sylfaen" w:hAnsi="Sylfaen" w:cs="Sylfaen"/>
          <w:b/>
          <w:bCs/>
          <w:sz w:val="20"/>
          <w:szCs w:val="20"/>
        </w:rPr>
        <w:t>საგაზაფხულო-საშემოდგომო გამოსასვლელი ფორმა</w:t>
      </w:r>
      <w:r w:rsidRPr="00A84B77">
        <w:rPr>
          <w:rFonts w:ascii="Sylfaen" w:hAnsi="Sylfaen" w:cs="Sylfaen"/>
          <w:sz w:val="20"/>
          <w:szCs w:val="20"/>
        </w:rPr>
        <w:t xml:space="preserve"> – მუქი ლურჯი ფერის შარვალი; მუქი ლურჯი პიჯაკი (ფრენჩი);  მუქი ლურჯი წინაფრიანი ქუდი; პირისფერი პერანგი; შავი ჰალსტუხი. </w:t>
      </w:r>
    </w:p>
    <w:p w:rsid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sz w:val="20"/>
          <w:szCs w:val="20"/>
          <w:lang w:val="ka-GE"/>
        </w:rPr>
      </w:pPr>
      <w:r w:rsidRPr="00A84B77">
        <w:rPr>
          <w:rFonts w:ascii="Sylfaen" w:hAnsi="Sylfaen" w:cs="Sylfaen"/>
          <w:sz w:val="20"/>
          <w:szCs w:val="20"/>
        </w:rPr>
        <w:t xml:space="preserve">წოდების შესაბამისი ატრიბუტიკა და ფურნიტურა.  </w:t>
      </w: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sz w:val="20"/>
          <w:szCs w:val="20"/>
          <w:lang w:val="ka-GE"/>
        </w:rPr>
      </w:pPr>
    </w:p>
    <w:p w:rsid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sz w:val="20"/>
          <w:szCs w:val="20"/>
          <w:lang w:val="ka-GE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sz w:val="20"/>
          <w:szCs w:val="20"/>
          <w:lang w:val="ka-GE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sz w:val="20"/>
          <w:szCs w:val="20"/>
          <w:lang w:val="ka-GE"/>
        </w:rPr>
      </w:pPr>
    </w:p>
    <w:p w:rsid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  <w:r>
        <w:rPr>
          <w:rFonts w:ascii="Calibri" w:hAnsi="Calibri" w:cs="Calibri"/>
          <w:noProof/>
        </w:rPr>
        <w:drawing>
          <wp:anchor distT="0" distB="0" distL="0" distR="0" simplePos="0" relativeHeight="251679744" behindDoc="0" locked="0" layoutInCell="1" allowOverlap="1">
            <wp:simplePos x="0" y="0"/>
            <wp:positionH relativeFrom="column">
              <wp:posOffset>2187575</wp:posOffset>
            </wp:positionH>
            <wp:positionV relativeFrom="paragraph">
              <wp:posOffset>0</wp:posOffset>
            </wp:positionV>
            <wp:extent cx="1333500" cy="1786255"/>
            <wp:effectExtent l="0" t="0" r="0" b="4445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78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043460" w:rsidRPr="00A84B77" w:rsidRDefault="00043460" w:rsidP="000434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sz w:val="20"/>
          <w:szCs w:val="20"/>
        </w:rPr>
      </w:pPr>
      <w:r w:rsidRPr="00043460">
        <w:rPr>
          <w:rFonts w:ascii="Sylfaen" w:hAnsi="Sylfaen" w:cs="Sylfaen"/>
          <w:b/>
          <w:bCs/>
          <w:sz w:val="20"/>
          <w:szCs w:val="20"/>
        </w:rPr>
        <w:t xml:space="preserve">სპეციალური და საგანგებო ღონისძიებების ცენტრის </w:t>
      </w:r>
      <w:r>
        <w:rPr>
          <w:rFonts w:ascii="Sylfaen" w:hAnsi="Sylfaen" w:cs="Sylfaen"/>
          <w:b/>
          <w:bCs/>
          <w:sz w:val="20"/>
          <w:szCs w:val="20"/>
          <w:lang w:val="ka-GE"/>
        </w:rPr>
        <w:t xml:space="preserve"> </w:t>
      </w:r>
      <w:r w:rsidRPr="00A84B77">
        <w:rPr>
          <w:rFonts w:ascii="Sylfaen" w:hAnsi="Sylfaen" w:cs="Sylfaen"/>
          <w:b/>
          <w:sz w:val="20"/>
          <w:szCs w:val="20"/>
        </w:rPr>
        <w:t>საგანგებო სიტუაციათა მმართვის დეპარტამენტი</w:t>
      </w:r>
      <w:r w:rsidRPr="00043460">
        <w:rPr>
          <w:rFonts w:ascii="Sylfaen" w:hAnsi="Sylfaen" w:cs="Sylfaen"/>
          <w:b/>
          <w:sz w:val="20"/>
          <w:szCs w:val="20"/>
          <w:lang w:val="ka-GE"/>
        </w:rPr>
        <w:t>ს:</w:t>
      </w: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sz w:val="20"/>
          <w:szCs w:val="20"/>
        </w:rPr>
      </w:pPr>
      <w:r w:rsidRPr="00A84B77">
        <w:rPr>
          <w:rFonts w:ascii="Sylfaen" w:hAnsi="Sylfaen" w:cs="Sylfaen"/>
          <w:b/>
          <w:bCs/>
          <w:sz w:val="20"/>
          <w:szCs w:val="20"/>
        </w:rPr>
        <w:t>ზაფხულის სააღლუმო ფორმა</w:t>
      </w:r>
      <w:r w:rsidRPr="00A84B77">
        <w:rPr>
          <w:rFonts w:ascii="Sylfaen" w:hAnsi="Sylfaen" w:cs="Sylfaen"/>
          <w:sz w:val="20"/>
          <w:szCs w:val="20"/>
        </w:rPr>
        <w:t xml:space="preserve"> – მუქი ლურჯი ფერის შავი ფერის ქვედა კაბა; მუქი ლურჯი კეპი: მოკლესახელოებიანი თეთრი პერანგი; შავი ჰალსტუხი; აქსელბანდი. </w:t>
      </w: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sz w:val="20"/>
          <w:szCs w:val="20"/>
        </w:rPr>
      </w:pPr>
      <w:r w:rsidRPr="00A84B77">
        <w:rPr>
          <w:rFonts w:ascii="Sylfaen" w:hAnsi="Sylfaen" w:cs="Sylfaen"/>
          <w:sz w:val="20"/>
          <w:szCs w:val="20"/>
        </w:rPr>
        <w:t xml:space="preserve">წოდების შესაბამისი ატრიბუტიკა და ფურნიტურა.  </w:t>
      </w: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sz w:val="20"/>
          <w:szCs w:val="20"/>
        </w:rPr>
      </w:pPr>
      <w:r w:rsidRPr="00A84B77">
        <w:rPr>
          <w:rFonts w:ascii="Sylfaen" w:hAnsi="Sylfaen" w:cs="Sylfaen"/>
          <w:b/>
          <w:bCs/>
          <w:sz w:val="20"/>
          <w:szCs w:val="20"/>
        </w:rPr>
        <w:t>ზაფხულის გამოსასვლელი ფორმა</w:t>
      </w:r>
      <w:r w:rsidRPr="00A84B77">
        <w:rPr>
          <w:rFonts w:ascii="Sylfaen" w:hAnsi="Sylfaen" w:cs="Sylfaen"/>
          <w:sz w:val="20"/>
          <w:szCs w:val="20"/>
        </w:rPr>
        <w:t xml:space="preserve"> – მუქი ლურჯი ფერის ქვედა კაბა; მუქი ლურჯი კეპი: მოკლესახელოებიანი პირისფერი პერანგი გახსნილი საყელოთი; თეთრი მაისური;</w:t>
      </w: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sz w:val="20"/>
          <w:szCs w:val="20"/>
        </w:rPr>
      </w:pPr>
      <w:r w:rsidRPr="00A84B77">
        <w:rPr>
          <w:rFonts w:ascii="Sylfaen" w:hAnsi="Sylfaen" w:cs="Sylfaen"/>
          <w:sz w:val="20"/>
          <w:szCs w:val="20"/>
        </w:rPr>
        <w:t xml:space="preserve">წოდების შესაბამისი ატრიბუტიკა და ფურნიტურა.  </w:t>
      </w: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  <w:r>
        <w:rPr>
          <w:rFonts w:ascii="Calibri" w:hAnsi="Calibri" w:cs="Calibri"/>
          <w:noProof/>
        </w:rPr>
        <w:drawing>
          <wp:anchor distT="0" distB="0" distL="0" distR="0" simplePos="0" relativeHeight="251680768" behindDoc="0" locked="0" layoutInCell="1" allowOverlap="1">
            <wp:simplePos x="0" y="0"/>
            <wp:positionH relativeFrom="column">
              <wp:posOffset>2068830</wp:posOffset>
            </wp:positionH>
            <wp:positionV relativeFrom="paragraph">
              <wp:posOffset>0</wp:posOffset>
            </wp:positionV>
            <wp:extent cx="1852930" cy="2283460"/>
            <wp:effectExtent l="0" t="0" r="0" b="254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930" cy="228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043460" w:rsidRPr="00A84B77" w:rsidRDefault="00043460" w:rsidP="000434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sz w:val="20"/>
          <w:szCs w:val="20"/>
        </w:rPr>
      </w:pPr>
      <w:r w:rsidRPr="00043460">
        <w:rPr>
          <w:rFonts w:ascii="Sylfaen" w:hAnsi="Sylfaen" w:cs="Sylfaen"/>
          <w:b/>
          <w:bCs/>
          <w:sz w:val="20"/>
          <w:szCs w:val="20"/>
        </w:rPr>
        <w:t xml:space="preserve">სპეციალური და საგანგებო ღონისძიებების ცენტრის </w:t>
      </w:r>
      <w:r>
        <w:rPr>
          <w:rFonts w:ascii="Sylfaen" w:hAnsi="Sylfaen" w:cs="Sylfaen"/>
          <w:b/>
          <w:bCs/>
          <w:sz w:val="20"/>
          <w:szCs w:val="20"/>
          <w:lang w:val="ka-GE"/>
        </w:rPr>
        <w:t xml:space="preserve"> </w:t>
      </w:r>
      <w:r w:rsidRPr="00A84B77">
        <w:rPr>
          <w:rFonts w:ascii="Sylfaen" w:hAnsi="Sylfaen" w:cs="Sylfaen"/>
          <w:b/>
          <w:sz w:val="20"/>
          <w:szCs w:val="20"/>
        </w:rPr>
        <w:t>საგანგებო სიტუაციათა მმართვის დეპარტამენტი</w:t>
      </w:r>
      <w:r w:rsidRPr="00043460">
        <w:rPr>
          <w:rFonts w:ascii="Sylfaen" w:hAnsi="Sylfaen" w:cs="Sylfaen"/>
          <w:b/>
          <w:sz w:val="20"/>
          <w:szCs w:val="20"/>
          <w:lang w:val="ka-GE"/>
        </w:rPr>
        <w:t>ს:</w:t>
      </w: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sz w:val="20"/>
          <w:szCs w:val="20"/>
        </w:rPr>
      </w:pPr>
      <w:r w:rsidRPr="00A84B77">
        <w:rPr>
          <w:rFonts w:ascii="Sylfaen" w:hAnsi="Sylfaen" w:cs="Sylfaen"/>
          <w:b/>
          <w:bCs/>
          <w:sz w:val="20"/>
          <w:szCs w:val="20"/>
        </w:rPr>
        <w:t>საგაზაფხულო-საშემოდგომო სააღლუმო ფორმა</w:t>
      </w:r>
      <w:r w:rsidRPr="00A84B77">
        <w:rPr>
          <w:rFonts w:ascii="Sylfaen" w:hAnsi="Sylfaen" w:cs="Sylfaen"/>
          <w:sz w:val="20"/>
          <w:szCs w:val="20"/>
        </w:rPr>
        <w:t xml:space="preserve"> – მუქი ლურჯი ფერის ქვედა კაბა; მუქი ლურჯი პიჯაკი (ფრენჩი);  მუქი ლურჯი კეპი; თეთრი პერანგი: შავი ჰალსტუხი; აქსელბანდი. </w:t>
      </w: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sz w:val="20"/>
          <w:szCs w:val="20"/>
        </w:rPr>
      </w:pPr>
      <w:r w:rsidRPr="00A84B77">
        <w:rPr>
          <w:rFonts w:ascii="Sylfaen" w:hAnsi="Sylfaen" w:cs="Sylfaen"/>
          <w:sz w:val="20"/>
          <w:szCs w:val="20"/>
        </w:rPr>
        <w:t xml:space="preserve">წოდების შესაბამისი ატრიბუტიკა და ფურნიტურა.  </w:t>
      </w: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sz w:val="20"/>
          <w:szCs w:val="20"/>
        </w:rPr>
      </w:pPr>
      <w:r w:rsidRPr="00A84B77">
        <w:rPr>
          <w:rFonts w:ascii="Sylfaen" w:hAnsi="Sylfaen" w:cs="Sylfaen"/>
          <w:b/>
          <w:bCs/>
          <w:sz w:val="20"/>
          <w:szCs w:val="20"/>
        </w:rPr>
        <w:lastRenderedPageBreak/>
        <w:t>საგაზაფხულო-საშემოდგომო გამოსასვლელი ფორმა</w:t>
      </w:r>
      <w:r w:rsidRPr="00A84B77">
        <w:rPr>
          <w:rFonts w:ascii="Sylfaen" w:hAnsi="Sylfaen" w:cs="Sylfaen"/>
          <w:sz w:val="20"/>
          <w:szCs w:val="20"/>
        </w:rPr>
        <w:t xml:space="preserve"> – მუქი ლურჯი ფერის ქვედა კაბა; მუქი ლურჯი კეპი: პირისფერი პერანგი: შავი ჰალსტუხი. წოდების შესაბამისი ატრიბუტიკა და ფურნიტურა.  </w:t>
      </w: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F12EF6" w:rsidRDefault="00F12EF6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F12EF6" w:rsidRPr="00A84B77" w:rsidRDefault="00F12EF6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F12EF6" w:rsidRDefault="00F12EF6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F12EF6" w:rsidRDefault="00F12EF6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F12EF6" w:rsidRDefault="00F12EF6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F12EF6" w:rsidRDefault="00F12EF6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F12EF6" w:rsidRDefault="00F12EF6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F12EF6" w:rsidRDefault="00F12EF6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F12EF6" w:rsidRDefault="00F12EF6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F12EF6" w:rsidRDefault="00F12EF6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F12EF6" w:rsidRDefault="00F12EF6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</w:p>
    <w:p w:rsidR="00A84B77" w:rsidRPr="00A84B77" w:rsidRDefault="00A84B77" w:rsidP="00A84B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0"/>
          <w:szCs w:val="20"/>
        </w:rPr>
      </w:pPr>
    </w:p>
    <w:p w:rsidR="00527227" w:rsidRPr="008A3D1E" w:rsidRDefault="00527227" w:rsidP="00527227">
      <w:pPr>
        <w:pStyle w:val="NoSpacing"/>
        <w:ind w:left="2160"/>
        <w:rPr>
          <w:rFonts w:eastAsia="Sylfaen"/>
          <w:noProof/>
          <w:sz w:val="18"/>
          <w:szCs w:val="18"/>
          <w:lang w:val="ka-GE"/>
        </w:rPr>
      </w:pPr>
    </w:p>
    <w:sectPr w:rsidR="00527227" w:rsidRPr="008A3D1E" w:rsidSect="00CD5E1C">
      <w:pgSz w:w="12240" w:h="15840"/>
      <w:pgMar w:top="540" w:right="850" w:bottom="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ind w:left="756" w:hanging="360"/>
      </w:pPr>
      <w:rPr>
        <w:rFonts w:ascii="Sylfaen" w:hAnsi="Sylfaen" w:cs="Sylfaen"/>
        <w:b w:val="0"/>
        <w:bCs w:val="0"/>
        <w:i w:val="0"/>
        <w:iCs w:val="0"/>
        <w:strike w:val="0"/>
        <w:color w:val="auto"/>
        <w:sz w:val="18"/>
        <w:szCs w:val="18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BA3"/>
    <w:rsid w:val="00023180"/>
    <w:rsid w:val="00043460"/>
    <w:rsid w:val="00230075"/>
    <w:rsid w:val="0036294C"/>
    <w:rsid w:val="00376A36"/>
    <w:rsid w:val="0039365E"/>
    <w:rsid w:val="003D2BC6"/>
    <w:rsid w:val="004B51EC"/>
    <w:rsid w:val="004E5048"/>
    <w:rsid w:val="00527227"/>
    <w:rsid w:val="005A4E3C"/>
    <w:rsid w:val="00634CE4"/>
    <w:rsid w:val="006A4D95"/>
    <w:rsid w:val="00705FC1"/>
    <w:rsid w:val="0071447A"/>
    <w:rsid w:val="00776BA3"/>
    <w:rsid w:val="00870F56"/>
    <w:rsid w:val="008A7054"/>
    <w:rsid w:val="009A034F"/>
    <w:rsid w:val="009B6578"/>
    <w:rsid w:val="00A84B77"/>
    <w:rsid w:val="00B158FA"/>
    <w:rsid w:val="00C533C6"/>
    <w:rsid w:val="00C92F5D"/>
    <w:rsid w:val="00CD4315"/>
    <w:rsid w:val="00CD5E1C"/>
    <w:rsid w:val="00DA4366"/>
    <w:rsid w:val="00E122C9"/>
    <w:rsid w:val="00EA210B"/>
    <w:rsid w:val="00F12EF6"/>
    <w:rsid w:val="00F50142"/>
    <w:rsid w:val="00F85EB7"/>
    <w:rsid w:val="00F95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27227"/>
    <w:pPr>
      <w:widowControl w:val="0"/>
      <w:spacing w:after="0" w:line="240" w:lineRule="auto"/>
    </w:pPr>
    <w:rPr>
      <w:rFonts w:ascii="Times New Roman" w:eastAsia="Times New Roman" w:hAnsi="Times New Roman" w:cs="Arial"/>
      <w:sz w:val="24"/>
      <w:szCs w:val="20"/>
    </w:rPr>
  </w:style>
  <w:style w:type="paragraph" w:customStyle="1" w:styleId="Normal0">
    <w:name w:val="[Normal]"/>
    <w:uiPriority w:val="99"/>
    <w:rsid w:val="0052722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2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10B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36294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27227"/>
    <w:pPr>
      <w:widowControl w:val="0"/>
      <w:spacing w:after="0" w:line="240" w:lineRule="auto"/>
    </w:pPr>
    <w:rPr>
      <w:rFonts w:ascii="Times New Roman" w:eastAsia="Times New Roman" w:hAnsi="Times New Roman" w:cs="Arial"/>
      <w:sz w:val="24"/>
      <w:szCs w:val="20"/>
    </w:rPr>
  </w:style>
  <w:style w:type="paragraph" w:customStyle="1" w:styleId="Normal0">
    <w:name w:val="[Normal]"/>
    <w:uiPriority w:val="99"/>
    <w:rsid w:val="0052722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2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10B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3629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jp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11</Pages>
  <Words>1992</Words>
  <Characters>11357</Characters>
  <Application>Microsoft Office Word</Application>
  <DocSecurity>0</DocSecurity>
  <Lines>94</Lines>
  <Paragraphs>26</Paragraphs>
  <ScaleCrop>false</ScaleCrop>
  <Company/>
  <LinksUpToDate>false</LinksUpToDate>
  <CharactersWithSpaces>13323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MIA-User</dc:creator>
  <cp:keywords/>
  <dc:description/>
  <cp:lastModifiedBy>natia dolidze</cp:lastModifiedBy>
  <cp:revision>43</cp:revision>
  <dcterms:created xsi:type="dcterms:W3CDTF">2013-11-12T08:26:00Z</dcterms:created>
  <dcterms:modified xsi:type="dcterms:W3CDTF">2013-12-27T08:16:00Z</dcterms:modified>
</cp:coreProperties>
</file>