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745A8" w:rsidRPr="008023FC" w:rsidRDefault="005745A8" w:rsidP="008023FC">
      <w:pPr>
        <w:tabs>
          <w:tab w:val="left" w:pos="7870"/>
        </w:tabs>
        <w:spacing w:line="360" w:lineRule="auto"/>
        <w:ind w:left="2880"/>
        <w:rPr>
          <w:rFonts w:ascii="Sylfaen" w:hAnsi="Sylfaen" w:cs="Sylfaen"/>
          <w:b/>
          <w:bCs/>
          <w:lang w:val="ka-GE"/>
        </w:rPr>
      </w:pPr>
      <w:r>
        <w:rPr>
          <w:rFonts w:ascii="Sylfaen" w:hAnsi="Sylfaen" w:cs="Sylfaen"/>
          <w:b/>
          <w:bCs/>
          <w:lang w:val="ka-GE"/>
        </w:rPr>
        <w:t xml:space="preserve">                             </w:t>
      </w:r>
      <w:r>
        <w:rPr>
          <w:rFonts w:ascii="Sylfaen" w:hAnsi="Sylfaen" w:cs="Sylfaen"/>
          <w:b/>
          <w:bCs/>
        </w:rPr>
        <w:t>ანგარიში</w:t>
      </w:r>
    </w:p>
    <w:p w:rsidR="005745A8" w:rsidRPr="008023FC" w:rsidRDefault="005745A8" w:rsidP="0000560E">
      <w:pPr>
        <w:spacing w:line="276" w:lineRule="auto"/>
        <w:jc w:val="center"/>
        <w:rPr>
          <w:rFonts w:ascii="Sylfaen" w:hAnsi="Sylfaen" w:cs="Sylfaen"/>
          <w:b/>
          <w:bCs/>
          <w:sz w:val="22"/>
          <w:szCs w:val="22"/>
          <w:lang w:val="ka-GE"/>
        </w:rPr>
      </w:pPr>
      <w:r w:rsidRPr="008023FC">
        <w:rPr>
          <w:rFonts w:ascii="Sylfaen" w:hAnsi="Sylfaen" w:cs="Sylfaen"/>
          <w:b/>
          <w:bCs/>
          <w:sz w:val="22"/>
          <w:szCs w:val="22"/>
          <w:lang w:val="ka-GE"/>
        </w:rPr>
        <w:t>წარმოგიდგენთ სსიპ ხაშურის მუნიციპალიტეტის სოფელ ალის საჯარო სკოლის 2013 წლის ანგარიშს საქართველოს ზოგადი ადმინისტრაციული კოდექსის 49-ე მუხლის შესაბამისად, საქართველოს ზოგადი ადმინისტრაციული კოდექსის „ინფორმაციის თავისუფლების“ თავით გათვალისწინებული მოთხოვნების შესრულების თაობაზე.</w:t>
      </w:r>
    </w:p>
    <w:p w:rsidR="005745A8" w:rsidRPr="008023FC" w:rsidRDefault="005745A8" w:rsidP="0000560E">
      <w:pPr>
        <w:tabs>
          <w:tab w:val="left" w:pos="1708"/>
        </w:tabs>
        <w:spacing w:line="276" w:lineRule="auto"/>
        <w:rPr>
          <w:rFonts w:ascii="Sylfaen" w:hAnsi="Sylfaen" w:cs="Sylfaen"/>
          <w:b/>
          <w:bCs/>
          <w:sz w:val="22"/>
          <w:szCs w:val="22"/>
          <w:lang w:val="ka-GE"/>
        </w:rPr>
      </w:pPr>
      <w:r w:rsidRPr="008023FC">
        <w:rPr>
          <w:rFonts w:ascii="Sylfaen" w:hAnsi="Sylfaen" w:cs="Sylfaen"/>
          <w:b/>
          <w:bCs/>
          <w:sz w:val="22"/>
          <w:szCs w:val="22"/>
          <w:lang w:val="ka-GE"/>
        </w:rPr>
        <w:tab/>
      </w:r>
    </w:p>
    <w:p w:rsidR="005745A8" w:rsidRPr="008023FC" w:rsidRDefault="005745A8" w:rsidP="0000560E">
      <w:pPr>
        <w:tabs>
          <w:tab w:val="left" w:pos="1490"/>
        </w:tabs>
        <w:spacing w:line="276" w:lineRule="auto"/>
        <w:ind w:firstLine="709"/>
        <w:jc w:val="both"/>
        <w:rPr>
          <w:rFonts w:ascii="Sylfaen" w:hAnsi="Sylfaen" w:cs="Sylfaen"/>
          <w:sz w:val="22"/>
          <w:szCs w:val="22"/>
          <w:lang w:val="ka-GE"/>
        </w:rPr>
      </w:pPr>
      <w:r w:rsidRPr="008023FC">
        <w:rPr>
          <w:rFonts w:ascii="Sylfaen" w:hAnsi="Sylfaen" w:cs="Sylfaen"/>
          <w:sz w:val="22"/>
          <w:szCs w:val="22"/>
          <w:lang w:val="ka-GE"/>
        </w:rPr>
        <w:t>საქართველოს ზოგადი ადმინისტრაციული კოდექსის 49-ე მუხლის შესაბამისად და ამავე კოდექსის III თავით დადგენილი მოთხოვნების შესრულებისა და საჯარო ინფორმაციის გაცემა/არგაცემის სტატისტიკასთან დაკავშირებით, წარმოგიდგენთ სსიპ ხაშურის მუნიციპალიტეტის სოფელ ალის საჯარო სკოლის 2013 წლის ანგარიშს:</w:t>
      </w:r>
    </w:p>
    <w:p w:rsidR="005745A8" w:rsidRPr="008023FC" w:rsidRDefault="005745A8" w:rsidP="0000560E">
      <w:pPr>
        <w:shd w:val="clear" w:color="auto" w:fill="FFFFFF"/>
        <w:ind w:firstLine="283"/>
        <w:jc w:val="both"/>
        <w:rPr>
          <w:rFonts w:ascii="Sylfaen" w:hAnsi="Sylfaen" w:cs="Sylfaen"/>
          <w:color w:val="222222"/>
          <w:sz w:val="22"/>
          <w:szCs w:val="22"/>
          <w:lang w:val="ka-GE"/>
        </w:rPr>
      </w:pPr>
      <w:r w:rsidRPr="008023FC">
        <w:rPr>
          <w:rFonts w:ascii="Sylfaen" w:hAnsi="Sylfaen" w:cs="Sylfaen"/>
          <w:sz w:val="22"/>
          <w:szCs w:val="22"/>
          <w:lang w:val="ka-GE"/>
        </w:rPr>
        <w:tab/>
      </w:r>
      <w:r w:rsidRPr="008023FC">
        <w:rPr>
          <w:rFonts w:ascii="Sylfaen" w:hAnsi="Sylfaen" w:cs="Sylfaen"/>
          <w:color w:val="222222"/>
          <w:sz w:val="22"/>
          <w:szCs w:val="22"/>
          <w:lang w:val="ka-GE"/>
        </w:rPr>
        <w:t>ა</w:t>
      </w:r>
      <w:r w:rsidRPr="008023FC">
        <w:rPr>
          <w:rFonts w:ascii="Helvetica" w:hAnsi="Helvetica" w:cs="Helvetica"/>
          <w:color w:val="222222"/>
          <w:sz w:val="22"/>
          <w:szCs w:val="22"/>
          <w:lang w:val="ka-GE"/>
        </w:rPr>
        <w:t>) </w:t>
      </w:r>
      <w:r w:rsidRPr="008023FC">
        <w:rPr>
          <w:rFonts w:ascii="Sylfaen" w:hAnsi="Sylfaen" w:cs="Sylfaen"/>
          <w:color w:val="222222"/>
          <w:sz w:val="22"/>
          <w:szCs w:val="22"/>
          <w:lang w:val="ka-GE"/>
        </w:rPr>
        <w:t>სკოლაში სულ 4 მოთხოვნა შემოვიდა საჯარო</w:t>
      </w:r>
      <w:r w:rsidRPr="008023FC">
        <w:rPr>
          <w:rFonts w:ascii="Helvetica" w:hAnsi="Helvetica" w:cs="Helvetica"/>
          <w:color w:val="222222"/>
          <w:sz w:val="22"/>
          <w:szCs w:val="22"/>
          <w:lang w:val="ka-GE"/>
        </w:rPr>
        <w:t> </w:t>
      </w:r>
      <w:r w:rsidRPr="008023FC">
        <w:rPr>
          <w:rFonts w:ascii="Sylfaen" w:hAnsi="Sylfaen" w:cs="Sylfaen"/>
          <w:color w:val="222222"/>
          <w:sz w:val="22"/>
          <w:szCs w:val="22"/>
          <w:lang w:val="ka-GE"/>
        </w:rPr>
        <w:t xml:space="preserve">ინფორმაციის გაცემის მოთხოვნის თაობაზე. საჯარო ინფორმაციაში შესწორების თაობაზე სკოლაში მოთხოვნა არ შემოსულა. სკოლის მიერ საჯარო ინფორმაციის გაცემაზე უარის თაობაზე გადაწყვეტილება არ ყოფილა მიღებული. </w:t>
      </w:r>
    </w:p>
    <w:p w:rsidR="005745A8" w:rsidRPr="008023FC" w:rsidRDefault="005745A8" w:rsidP="0000560E">
      <w:pPr>
        <w:shd w:val="clear" w:color="auto" w:fill="FFFFFF"/>
        <w:ind w:firstLine="709"/>
        <w:jc w:val="both"/>
        <w:rPr>
          <w:rFonts w:ascii="Sylfaen" w:hAnsi="Sylfaen" w:cs="Sylfaen"/>
          <w:color w:val="222222"/>
          <w:sz w:val="22"/>
          <w:szCs w:val="22"/>
          <w:lang w:val="ka-GE"/>
        </w:rPr>
      </w:pPr>
      <w:r w:rsidRPr="008023FC">
        <w:rPr>
          <w:rFonts w:ascii="Sylfaen" w:hAnsi="Sylfaen" w:cs="Sylfaen"/>
          <w:color w:val="222222"/>
          <w:sz w:val="22"/>
          <w:szCs w:val="22"/>
          <w:lang w:val="ka-GE"/>
        </w:rPr>
        <w:t>ბ) დაკმაყოფილდა 4 მოთხოვნა საჯარო ინფორმაციის გაცემაზე და არ ყოფილა მიღებული არცერთი გადაწყვეტილება მოთხოვნის დაკმაყოფილებაზე უარის თქმის შესახებ.</w:t>
      </w:r>
    </w:p>
    <w:p w:rsidR="005745A8" w:rsidRPr="008023FC" w:rsidRDefault="005745A8" w:rsidP="0000560E">
      <w:pPr>
        <w:shd w:val="clear" w:color="auto" w:fill="FFFFFF"/>
        <w:ind w:firstLine="709"/>
        <w:jc w:val="both"/>
        <w:rPr>
          <w:rFonts w:ascii="Sylfaen" w:hAnsi="Sylfaen" w:cs="Sylfaen"/>
          <w:color w:val="222222"/>
          <w:sz w:val="22"/>
          <w:szCs w:val="22"/>
          <w:lang w:val="ka-GE"/>
        </w:rPr>
      </w:pPr>
      <w:r w:rsidRPr="008023FC">
        <w:rPr>
          <w:rFonts w:ascii="Sylfaen" w:hAnsi="Sylfaen" w:cs="Sylfaen"/>
          <w:color w:val="222222"/>
          <w:sz w:val="22"/>
          <w:szCs w:val="22"/>
          <w:lang w:val="ka-GE"/>
        </w:rPr>
        <w:t>გ) საჯარო მონაცემთა ბაზების თაობაზე მოთხოვნა არ შემოსულა, საჯარო დაწესებულების მიერ პერსონალური მონაცემების შეგროვების, დამუშავების, შენახვის თაობაზე მოთხოვნა არ შემოსულა, პერსონალური მონაცემების სხვისთვის გადაცემის თაობაზე მოთხოვნა არ შემოსულა.</w:t>
      </w:r>
    </w:p>
    <w:p w:rsidR="005745A8" w:rsidRPr="008023FC" w:rsidRDefault="005745A8" w:rsidP="0000560E">
      <w:pPr>
        <w:shd w:val="clear" w:color="auto" w:fill="FFFFFF"/>
        <w:ind w:firstLine="709"/>
        <w:jc w:val="both"/>
        <w:rPr>
          <w:rFonts w:ascii="Sylfaen" w:hAnsi="Sylfaen" w:cs="Sylfaen"/>
          <w:color w:val="222222"/>
          <w:sz w:val="22"/>
          <w:szCs w:val="22"/>
          <w:lang w:val="ka-GE"/>
        </w:rPr>
      </w:pPr>
      <w:r w:rsidRPr="008023FC">
        <w:rPr>
          <w:rFonts w:ascii="Sylfaen" w:hAnsi="Sylfaen" w:cs="Sylfaen"/>
          <w:color w:val="222222"/>
          <w:sz w:val="22"/>
          <w:szCs w:val="22"/>
          <w:lang w:val="ka-GE"/>
        </w:rPr>
        <w:t>დ) 2013 წლის საანგარიშო პერიოდში სკოლაში დასაქმებულთა მიერ საქართველოს ზოგადი ადმინისტრაციული კოდექსით დადგენილი მოთხოვნები არ დარღვეულა და პასუხისმგებელ პირებზე შსაბამისი დისციპლინური სახდელი არ დადებულა.</w:t>
      </w:r>
    </w:p>
    <w:p w:rsidR="005745A8" w:rsidRPr="008023FC" w:rsidRDefault="005745A8" w:rsidP="0000560E">
      <w:pPr>
        <w:shd w:val="clear" w:color="auto" w:fill="FFFFFF"/>
        <w:ind w:firstLine="709"/>
        <w:jc w:val="both"/>
        <w:rPr>
          <w:rFonts w:ascii="Sylfaen" w:hAnsi="Sylfaen" w:cs="Sylfaen"/>
          <w:color w:val="222222"/>
          <w:sz w:val="22"/>
          <w:szCs w:val="22"/>
          <w:lang w:val="ka-GE"/>
        </w:rPr>
      </w:pPr>
      <w:r w:rsidRPr="008023FC">
        <w:rPr>
          <w:rFonts w:ascii="Sylfaen" w:hAnsi="Sylfaen" w:cs="Sylfaen"/>
          <w:color w:val="222222"/>
          <w:sz w:val="22"/>
          <w:szCs w:val="22"/>
          <w:lang w:val="ka-GE"/>
        </w:rPr>
        <w:t>ე) სკოლას საჯარო ინფორმაციის გაცემაზე უარი არ უთქვამს, შესაბამისად არ გამოუყენებია მოქმედი საკანონმდებლო აქტები.</w:t>
      </w:r>
    </w:p>
    <w:p w:rsidR="005745A8" w:rsidRPr="008023FC" w:rsidRDefault="005745A8" w:rsidP="0000560E">
      <w:pPr>
        <w:shd w:val="clear" w:color="auto" w:fill="FFFFFF"/>
        <w:ind w:firstLine="709"/>
        <w:jc w:val="both"/>
        <w:rPr>
          <w:rFonts w:ascii="Sylfaen" w:hAnsi="Sylfaen" w:cs="Sylfaen"/>
          <w:color w:val="222222"/>
          <w:sz w:val="22"/>
          <w:szCs w:val="22"/>
          <w:lang w:val="ka-GE"/>
        </w:rPr>
      </w:pPr>
      <w:r w:rsidRPr="008023FC">
        <w:rPr>
          <w:rFonts w:ascii="Sylfaen" w:hAnsi="Sylfaen" w:cs="Sylfaen"/>
          <w:color w:val="222222"/>
          <w:sz w:val="22"/>
          <w:szCs w:val="22"/>
          <w:lang w:val="ka-GE"/>
        </w:rPr>
        <w:t>ვ) საქართველოს ზოგადი ადმინისტრაციული კოდექსის 49-ე მუხლის „ზ“ პუნქტის მოთხოვნასთან დაკავშირებით მოგახსენებთ, რომ სკოლის ინფორმაციის დამუსავებისა და გაცემის შესახებ მიღებული გადაწყვეტილება არ გასაჩივრებულა. სკოლის მიერ ინფორმაციის გაცემაზე უარის თქმის შესახებ გადაწყვეტილება არ მიღებულა. აქედან გამომდინარე არ გვაქვს ინფორმაცია გასაჩივრებასთან დაკავშირებული ხარჯების და მათ შორის მხარის სასარგებლოდ გადახდილი თანხების თაობაზე.</w:t>
      </w:r>
    </w:p>
    <w:p w:rsidR="005745A8" w:rsidRPr="008023FC" w:rsidRDefault="005745A8" w:rsidP="0000560E">
      <w:pPr>
        <w:tabs>
          <w:tab w:val="left" w:pos="3550"/>
          <w:tab w:val="center" w:pos="6428"/>
        </w:tabs>
        <w:ind w:left="2880"/>
        <w:rPr>
          <w:rFonts w:ascii="Sylfaen" w:hAnsi="Sylfaen" w:cs="Sylfaen"/>
          <w:b/>
          <w:bCs/>
          <w:sz w:val="22"/>
          <w:szCs w:val="22"/>
          <w:u w:val="single"/>
          <w:lang w:val="ka-GE"/>
        </w:rPr>
      </w:pPr>
    </w:p>
    <w:p w:rsidR="005745A8" w:rsidRPr="0000560E" w:rsidRDefault="005745A8" w:rsidP="0000560E">
      <w:pPr>
        <w:rPr>
          <w:rFonts w:cs="Times New Roman"/>
        </w:rPr>
      </w:pPr>
    </w:p>
    <w:sectPr w:rsidR="005745A8" w:rsidRPr="0000560E" w:rsidSect="00641BEB">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AcadNusx">
    <w:panose1 w:val="00000000000000000000"/>
    <w:charset w:val="00"/>
    <w:family w:val="auto"/>
    <w:pitch w:val="variable"/>
    <w:sig w:usb0="00000087" w:usb1="00000000" w:usb2="00000000" w:usb3="00000000" w:csb0="0000001B" w:csb1="00000000"/>
  </w:font>
  <w:font w:name="Sylfaen">
    <w:panose1 w:val="010A0502050306030303"/>
    <w:charset w:val="00"/>
    <w:family w:val="roman"/>
    <w:pitch w:val="variable"/>
    <w:sig w:usb0="04000687" w:usb1="00000000" w:usb2="00000000" w:usb3="00000000" w:csb0="0000009F" w:csb1="00000000"/>
  </w:font>
  <w:font w:name="Helvetica">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embedSystemFonts/>
  <w:defaultTabStop w:val="720"/>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00560E"/>
    <w:rsid w:val="0000560E"/>
    <w:rsid w:val="00407E41"/>
    <w:rsid w:val="00491AF5"/>
    <w:rsid w:val="005062B8"/>
    <w:rsid w:val="005745A8"/>
    <w:rsid w:val="00641BEB"/>
    <w:rsid w:val="008023FC"/>
    <w:rsid w:val="00E1127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0560E"/>
    <w:rPr>
      <w:rFonts w:ascii="AcadNusx" w:eastAsia="Times New Roman" w:hAnsi="AcadNusx" w:cs="AcadNusx"/>
      <w:sz w:val="24"/>
      <w:szCs w:val="24"/>
    </w:rPr>
  </w:style>
  <w:style w:type="character" w:default="1" w:styleId="DefaultParagraphFont">
    <w:name w:val="Default Paragraph Font"/>
    <w:uiPriority w:val="99"/>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0</TotalTime>
  <Pages>1</Pages>
  <Words>296</Words>
  <Characters>1692</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NaNa</dc:creator>
  <cp:keywords/>
  <dc:description/>
  <cp:lastModifiedBy>nvaradashvili</cp:lastModifiedBy>
  <cp:revision>2</cp:revision>
  <dcterms:created xsi:type="dcterms:W3CDTF">2013-12-10T10:01:00Z</dcterms:created>
  <dcterms:modified xsi:type="dcterms:W3CDTF">2013-12-10T17:01:00Z</dcterms:modified>
</cp:coreProperties>
</file>