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854" w:rsidRDefault="00D32854" w:rsidP="0075547E">
      <w:pPr>
        <w:pStyle w:val="mimgebixml"/>
      </w:pPr>
      <w:r>
        <w:t>საქართველოს მთავრობის</w:t>
      </w:r>
    </w:p>
    <w:p w:rsidR="00D32854" w:rsidRDefault="00D32854" w:rsidP="0075547E">
      <w:pPr>
        <w:pStyle w:val="saxexml"/>
        <w:rPr>
          <w:lang w:val="ru-RU"/>
        </w:rPr>
      </w:pPr>
      <w:r>
        <w:t>განკარგულება №1358</w:t>
      </w:r>
    </w:p>
    <w:p w:rsidR="00D32854" w:rsidRDefault="00D32854" w:rsidP="0075547E">
      <w:pPr>
        <w:pStyle w:val="tarigixml"/>
      </w:pPr>
      <w:r w:rsidRPr="0075547E">
        <w:rPr>
          <w:lang w:val="ka-GE"/>
        </w:rPr>
        <w:t>2013</w:t>
      </w:r>
      <w:r>
        <w:rPr>
          <w:lang w:val="ka-GE"/>
        </w:rPr>
        <w:t xml:space="preserve"> </w:t>
      </w:r>
      <w:r w:rsidRPr="0075547E">
        <w:rPr>
          <w:lang w:val="ka-GE"/>
        </w:rPr>
        <w:t>წლის</w:t>
      </w:r>
      <w:r>
        <w:rPr>
          <w:lang w:val="ka-GE"/>
        </w:rPr>
        <w:t xml:space="preserve"> </w:t>
      </w:r>
      <w:r w:rsidRPr="0075547E">
        <w:rPr>
          <w:lang w:val="ka-GE"/>
        </w:rPr>
        <w:t>16</w:t>
      </w:r>
      <w:r>
        <w:rPr>
          <w:lang w:val="ka-GE"/>
        </w:rPr>
        <w:t xml:space="preserve"> </w:t>
      </w:r>
      <w:r w:rsidRPr="0075547E">
        <w:rPr>
          <w:lang w:val="ka-GE"/>
        </w:rPr>
        <w:t>სექტემბერი</w:t>
      </w:r>
    </w:p>
    <w:p w:rsidR="00D32854" w:rsidRPr="0075547E" w:rsidRDefault="00D32854" w:rsidP="0075547E">
      <w:pPr>
        <w:pStyle w:val="adgilixml"/>
      </w:pPr>
      <w:r w:rsidRPr="0075547E">
        <w:rPr>
          <w:lang w:val="ka-GE"/>
        </w:rPr>
        <w:t>ქ. თბილისი</w:t>
      </w:r>
    </w:p>
    <w:p w:rsidR="00D32854" w:rsidRPr="0075547E" w:rsidRDefault="00D32854" w:rsidP="0075547E">
      <w:pPr>
        <w:pStyle w:val="sataurixml"/>
        <w:rPr>
          <w:lang w:val="ka-GE"/>
        </w:rPr>
      </w:pPr>
      <w:r w:rsidRPr="0075547E">
        <w:rPr>
          <w:lang w:val="ka-GE"/>
        </w:rPr>
        <w:t>იძულებით გადაადგილებულ პირთა - დევნილთა გრძელვადიანი საცხოვრებლით უზრუნველყოფისათვის გასატარებელ ცალკეულ ღონისძიებათა შესახებ</w:t>
      </w:r>
    </w:p>
    <w:p w:rsidR="00D32854" w:rsidRPr="0075547E" w:rsidRDefault="00D32854" w:rsidP="0075547E">
      <w:pPr>
        <w:pStyle w:val="abzacixml"/>
        <w:rPr>
          <w:lang w:val="ka-GE"/>
        </w:rPr>
      </w:pPr>
      <w:r w:rsidRPr="0075547E">
        <w:rPr>
          <w:lang w:val="ka-GE"/>
        </w:rPr>
        <w:t>1. ნება დაერთოს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სამინისტროს საქართველოს მუნიციპალური განვითარების ფონდის მიერ, ამერიკის შეერთებული შტატების საერთაშორისო განვითარების სააგენტოს (USAID) დაფინანსებით, საქართველოს სხვადასხვა რეგიონებში დევნილთა გრძელვადიანი განსახლების მიზნით, რეაბილიტირებული შენობების წყალმომარაგების სისტემაზე და წყალარინების ქსელზე მიერთებისათვის „საქართველოს 2013 წლის სახელმწიფო ბიუჯეტის შესახებ“ საქართველოს კანონით მისთვის გამოყოფილი ასიგნებებიდან (პროგრამული კოდი 34 02 02) მიმართოს 53 700 (ორმოცდაცამეტი ათას შვიდასი)</w:t>
      </w:r>
      <w:r>
        <w:rPr>
          <w:lang w:val="ka-GE"/>
        </w:rPr>
        <w:t xml:space="preserve"> </w:t>
      </w:r>
      <w:r w:rsidRPr="0075547E">
        <w:rPr>
          <w:lang w:val="ka-GE"/>
        </w:rPr>
        <w:t>ლარი,</w:t>
      </w:r>
      <w:r>
        <w:rPr>
          <w:lang w:val="ka-GE"/>
        </w:rPr>
        <w:t xml:space="preserve"> </w:t>
      </w:r>
      <w:r w:rsidRPr="0075547E">
        <w:rPr>
          <w:lang w:val="ka-GE"/>
        </w:rPr>
        <w:t>საიდანაც:</w:t>
      </w:r>
      <w:r w:rsidRPr="0075547E">
        <w:rPr>
          <w:lang w:val="ka-GE"/>
        </w:rPr>
        <w:tab/>
      </w:r>
    </w:p>
    <w:p w:rsidR="00D32854" w:rsidRPr="0075547E" w:rsidRDefault="00D32854" w:rsidP="0075547E">
      <w:pPr>
        <w:pStyle w:val="abzacixml"/>
        <w:rPr>
          <w:lang w:val="ka-GE"/>
        </w:rPr>
      </w:pPr>
      <w:r w:rsidRPr="0075547E">
        <w:rPr>
          <w:lang w:val="ka-GE"/>
        </w:rPr>
        <w:t>ა) 23 900 (ოცდასამი ათას ცხრაასი) ლარი მიმართოს ქ. ზესტაფონში, უზნაძის ქ.N142-ში მდებარე შენობის (ყოფ. ცენტრალური საავადმყოფოს</w:t>
      </w:r>
      <w:r>
        <w:rPr>
          <w:lang w:val="ka-GE"/>
        </w:rPr>
        <w:t xml:space="preserve"> </w:t>
      </w:r>
      <w:r w:rsidRPr="0075547E">
        <w:rPr>
          <w:lang w:val="ka-GE"/>
        </w:rPr>
        <w:t>შენობა):</w:t>
      </w:r>
    </w:p>
    <w:p w:rsidR="00D32854" w:rsidRPr="0075547E" w:rsidRDefault="00D32854" w:rsidP="0075547E">
      <w:pPr>
        <w:pStyle w:val="abzacixml"/>
        <w:rPr>
          <w:lang w:val="ka-GE"/>
        </w:rPr>
      </w:pPr>
      <w:r w:rsidRPr="0075547E">
        <w:rPr>
          <w:lang w:val="ka-GE"/>
        </w:rPr>
        <w:t>ა.ა) წყალმომარაგების სისტემაზე ახალი მომხმარებლის მიერთების (ჩართვის) საფასურის - 3</w:t>
      </w:r>
      <w:r w:rsidRPr="0075547E">
        <w:t xml:space="preserve"> </w:t>
      </w:r>
      <w:r w:rsidRPr="0075547E">
        <w:rPr>
          <w:lang w:val="ka-GE"/>
        </w:rPr>
        <w:t>400 (სამი ათას ოთხასი) ლარის</w:t>
      </w:r>
      <w:r>
        <w:rPr>
          <w:lang w:val="ka-GE"/>
        </w:rPr>
        <w:t xml:space="preserve"> </w:t>
      </w:r>
      <w:r w:rsidRPr="0075547E">
        <w:rPr>
          <w:lang w:val="ka-GE"/>
        </w:rPr>
        <w:t xml:space="preserve">ანაზღაურებისათვის; </w:t>
      </w:r>
    </w:p>
    <w:p w:rsidR="00D32854" w:rsidRPr="0075547E" w:rsidRDefault="00D32854" w:rsidP="0075547E">
      <w:pPr>
        <w:pStyle w:val="abzacixml"/>
        <w:rPr>
          <w:lang w:val="ka-GE"/>
        </w:rPr>
      </w:pPr>
      <w:r w:rsidRPr="0075547E">
        <w:rPr>
          <w:lang w:val="ka-GE"/>
        </w:rPr>
        <w:t>ა.ბ) წყალარინების ქსელზე ახალი მომხმარებლის მიერთების (ჩართვის) საფასურის - 20 500 (ოცი ათას ხუთასი) ლარის</w:t>
      </w:r>
      <w:r>
        <w:rPr>
          <w:lang w:val="ka-GE"/>
        </w:rPr>
        <w:t xml:space="preserve"> </w:t>
      </w:r>
      <w:r w:rsidRPr="0075547E">
        <w:rPr>
          <w:lang w:val="ka-GE"/>
        </w:rPr>
        <w:t>ანაზღაურებისათვის;</w:t>
      </w:r>
    </w:p>
    <w:p w:rsidR="00D32854" w:rsidRPr="0075547E" w:rsidRDefault="00D32854" w:rsidP="0075547E">
      <w:pPr>
        <w:pStyle w:val="abzacixml"/>
        <w:rPr>
          <w:lang w:val="ka-GE"/>
        </w:rPr>
      </w:pPr>
      <w:r w:rsidRPr="0075547E">
        <w:rPr>
          <w:lang w:val="ka-GE"/>
        </w:rPr>
        <w:t>ბ) 14 900 (თოთხმეტი ათას ცხრაასი) ლარი მიმართოს ქ. ზესტაფონში, რუსთაველის ქ.N2-ში მდებარე შენობის (ყოფ. ცენტრალური პოლიკლინიკის შენობა):</w:t>
      </w:r>
    </w:p>
    <w:p w:rsidR="00D32854" w:rsidRPr="0075547E" w:rsidRDefault="00D32854" w:rsidP="0075547E">
      <w:pPr>
        <w:pStyle w:val="abzacixml"/>
        <w:rPr>
          <w:lang w:val="ka-GE"/>
        </w:rPr>
      </w:pPr>
      <w:r w:rsidRPr="0075547E">
        <w:rPr>
          <w:lang w:val="ka-GE"/>
        </w:rPr>
        <w:t xml:space="preserve"> ბ.ა) წყალმომარაგების სისტემაზე ახალი მომხმარებლის მიერთების (ჩართვის) საფასურის - 3</w:t>
      </w:r>
      <w:r w:rsidRPr="0075547E">
        <w:t xml:space="preserve"> </w:t>
      </w:r>
      <w:r w:rsidRPr="0075547E">
        <w:rPr>
          <w:lang w:val="ka-GE"/>
        </w:rPr>
        <w:t>400 (სამი ათას ოთხასი) ლარის</w:t>
      </w:r>
      <w:r>
        <w:rPr>
          <w:lang w:val="ka-GE"/>
        </w:rPr>
        <w:t xml:space="preserve"> </w:t>
      </w:r>
      <w:r w:rsidRPr="0075547E">
        <w:rPr>
          <w:lang w:val="ka-GE"/>
        </w:rPr>
        <w:t xml:space="preserve">ანაზღაურებისათვის; </w:t>
      </w:r>
    </w:p>
    <w:p w:rsidR="00D32854" w:rsidRPr="0075547E" w:rsidRDefault="00D32854" w:rsidP="0075547E">
      <w:pPr>
        <w:pStyle w:val="abzacixml"/>
        <w:rPr>
          <w:lang w:val="ka-GE"/>
        </w:rPr>
      </w:pPr>
      <w:r w:rsidRPr="0075547E">
        <w:rPr>
          <w:lang w:val="ka-GE"/>
        </w:rPr>
        <w:t>ბ.ბ) წყალარინების ქსელზე ახალი მომხმარებლის მიერთების (ჩართვის) საფასურის - 11 500 (თერთმეტი ათას ხუთასი) ლარის</w:t>
      </w:r>
      <w:r>
        <w:rPr>
          <w:lang w:val="ka-GE"/>
        </w:rPr>
        <w:t xml:space="preserve"> </w:t>
      </w:r>
      <w:r w:rsidRPr="0075547E">
        <w:rPr>
          <w:lang w:val="ka-GE"/>
        </w:rPr>
        <w:t>ანაზღაურებისათვის;</w:t>
      </w:r>
    </w:p>
    <w:p w:rsidR="00D32854" w:rsidRPr="0075547E" w:rsidRDefault="00D32854" w:rsidP="0075547E">
      <w:pPr>
        <w:pStyle w:val="abzacixml"/>
        <w:rPr>
          <w:lang w:val="ka-GE"/>
        </w:rPr>
      </w:pPr>
      <w:r w:rsidRPr="0075547E">
        <w:rPr>
          <w:lang w:val="ka-GE"/>
        </w:rPr>
        <w:t>გ) 14 900 (თოთხმეტი ათას ცხრაასი) ლარი მიმართოს ქ. თერჯოლაში, რუსთაველის ქ.N69-ში მდებარე შენობის (ყოფ. საავადმყოფოს</w:t>
      </w:r>
      <w:r>
        <w:rPr>
          <w:lang w:val="ka-GE"/>
        </w:rPr>
        <w:t xml:space="preserve"> </w:t>
      </w:r>
      <w:r w:rsidRPr="0075547E">
        <w:rPr>
          <w:lang w:val="ka-GE"/>
        </w:rPr>
        <w:t>შენობა):</w:t>
      </w:r>
    </w:p>
    <w:p w:rsidR="00D32854" w:rsidRPr="0075547E" w:rsidRDefault="00D32854" w:rsidP="0075547E">
      <w:pPr>
        <w:pStyle w:val="abzacixml"/>
        <w:rPr>
          <w:lang w:val="ka-GE"/>
        </w:rPr>
      </w:pPr>
      <w:r w:rsidRPr="0075547E">
        <w:rPr>
          <w:lang w:val="ka-GE"/>
        </w:rPr>
        <w:t>გ.ა) წყალმომარაგების სისტემაზე ახალი მომხმარებლის მიერთების (ჩართვის) საფასურის - 3</w:t>
      </w:r>
      <w:r w:rsidRPr="0075547E">
        <w:t xml:space="preserve"> </w:t>
      </w:r>
      <w:r w:rsidRPr="0075547E">
        <w:rPr>
          <w:lang w:val="ka-GE"/>
        </w:rPr>
        <w:t>400 (სამი ათას ოთხასი) ლარის</w:t>
      </w:r>
      <w:r>
        <w:rPr>
          <w:lang w:val="ka-GE"/>
        </w:rPr>
        <w:t xml:space="preserve"> </w:t>
      </w:r>
      <w:r w:rsidRPr="0075547E">
        <w:rPr>
          <w:lang w:val="ka-GE"/>
        </w:rPr>
        <w:t xml:space="preserve">ანაზღაურებისათვის; </w:t>
      </w:r>
    </w:p>
    <w:p w:rsidR="00D32854" w:rsidRPr="0075547E" w:rsidRDefault="00D32854" w:rsidP="0075547E">
      <w:pPr>
        <w:pStyle w:val="abzacixml"/>
        <w:rPr>
          <w:lang w:val="ka-GE"/>
        </w:rPr>
      </w:pPr>
      <w:r w:rsidRPr="0075547E">
        <w:rPr>
          <w:lang w:val="ka-GE"/>
        </w:rPr>
        <w:t>გ.ბ) წყალარინების ქსელზე ახალი მომხმარებლის მიერთების (ჩართვის) საფასურის - 11 500 (თერთმეტი ათას ხუთასი) ლარის</w:t>
      </w:r>
      <w:r>
        <w:rPr>
          <w:lang w:val="ka-GE"/>
        </w:rPr>
        <w:t xml:space="preserve"> </w:t>
      </w:r>
      <w:r w:rsidRPr="0075547E">
        <w:rPr>
          <w:lang w:val="ka-GE"/>
        </w:rPr>
        <w:t>ანაზღაურებისათვის.</w:t>
      </w:r>
    </w:p>
    <w:p w:rsidR="00D32854" w:rsidRPr="0075547E" w:rsidRDefault="00D32854" w:rsidP="0075547E">
      <w:pPr>
        <w:pStyle w:val="abzacixml"/>
        <w:rPr>
          <w:lang w:val="ka-GE"/>
        </w:rPr>
      </w:pPr>
      <w:r w:rsidRPr="0075547E">
        <w:rPr>
          <w:lang w:val="ka-GE"/>
        </w:rPr>
        <w:t>2. „სახელმწიფო შესყიდვების შესახებ“ საქართველოს კანონის 10</w:t>
      </w:r>
      <w:r w:rsidRPr="0075547E">
        <w:rPr>
          <w:vertAlign w:val="superscript"/>
          <w:lang w:val="ka-GE"/>
        </w:rPr>
        <w:t xml:space="preserve">1 </w:t>
      </w:r>
      <w:r w:rsidRPr="0075547E">
        <w:rPr>
          <w:lang w:val="ka-GE"/>
        </w:rPr>
        <w:t>მუხლის მე-3 პუნქტის „დ“ ქვეპუნქტის შესაბამისად,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სამინისტრომ, ამ განკარგულების პირველი პუნქტით გათვალისწინებულ ღონისძიებათა შეზღუდულ ვადებში განხორციელების მიზნით, საჭირო სახელმწიფო შესყიდვები განახორციელოს გამარტივებული შესყიდვით.</w:t>
      </w:r>
    </w:p>
    <w:p w:rsidR="00D32854" w:rsidRPr="0075547E" w:rsidRDefault="00D32854" w:rsidP="0075547E">
      <w:pPr>
        <w:pStyle w:val="abzacixml"/>
        <w:rPr>
          <w:b/>
          <w:bCs/>
          <w:sz w:val="24"/>
          <w:szCs w:val="24"/>
        </w:rPr>
      </w:pPr>
    </w:p>
    <w:p w:rsidR="00D32854" w:rsidRPr="0075547E" w:rsidRDefault="00D32854" w:rsidP="0075547E">
      <w:pPr>
        <w:pStyle w:val="abzacixml"/>
        <w:rPr>
          <w:b/>
          <w:bCs/>
          <w:sz w:val="24"/>
          <w:szCs w:val="24"/>
          <w:lang w:val="ka-GE"/>
        </w:rPr>
      </w:pPr>
      <w:r w:rsidRPr="0075547E">
        <w:rPr>
          <w:b/>
          <w:bCs/>
          <w:sz w:val="24"/>
          <w:szCs w:val="24"/>
          <w:lang w:val="ka-GE"/>
        </w:rPr>
        <w:t>პრემიერ-მინისტრი</w:t>
      </w:r>
      <w:r w:rsidRPr="0075547E">
        <w:rPr>
          <w:b/>
          <w:bCs/>
          <w:sz w:val="24"/>
          <w:szCs w:val="24"/>
          <w:lang w:val="ka-GE"/>
        </w:rPr>
        <w:tab/>
      </w:r>
      <w:r w:rsidRPr="0075547E">
        <w:rPr>
          <w:b/>
          <w:bCs/>
          <w:sz w:val="24"/>
          <w:szCs w:val="24"/>
          <w:lang w:val="ka-GE"/>
        </w:rPr>
        <w:tab/>
      </w:r>
      <w:r w:rsidRPr="0075547E">
        <w:rPr>
          <w:b/>
          <w:bCs/>
          <w:sz w:val="24"/>
          <w:szCs w:val="24"/>
          <w:lang w:val="ka-GE"/>
        </w:rPr>
        <w:tab/>
      </w:r>
      <w:r>
        <w:rPr>
          <w:b/>
          <w:bCs/>
          <w:sz w:val="24"/>
          <w:szCs w:val="24"/>
        </w:rPr>
        <w:t xml:space="preserve">                                                              </w:t>
      </w:r>
      <w:r w:rsidRPr="0075547E">
        <w:rPr>
          <w:b/>
          <w:bCs/>
          <w:sz w:val="24"/>
          <w:szCs w:val="24"/>
          <w:lang w:val="ka-GE"/>
        </w:rPr>
        <w:t xml:space="preserve"> ბ</w:t>
      </w:r>
      <w:r>
        <w:rPr>
          <w:b/>
          <w:bCs/>
          <w:sz w:val="24"/>
          <w:szCs w:val="24"/>
        </w:rPr>
        <w:t>.</w:t>
      </w:r>
      <w:r w:rsidRPr="0075547E">
        <w:rPr>
          <w:b/>
          <w:bCs/>
          <w:sz w:val="24"/>
          <w:szCs w:val="24"/>
          <w:lang w:val="ka-GE"/>
        </w:rPr>
        <w:t xml:space="preserve"> ივანიშვილი</w:t>
      </w:r>
    </w:p>
    <w:sectPr w:rsidR="00D32854" w:rsidRPr="0075547E" w:rsidSect="00FB0A83">
      <w:headerReference w:type="default" r:id="rId6"/>
      <w:pgSz w:w="12240" w:h="15840"/>
      <w:pgMar w:top="1134" w:right="1259"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854" w:rsidRDefault="00D32854" w:rsidP="00A4180E">
      <w:pPr>
        <w:spacing w:after="0" w:line="240" w:lineRule="auto"/>
      </w:pPr>
      <w:r>
        <w:separator/>
      </w:r>
    </w:p>
  </w:endnote>
  <w:endnote w:type="continuationSeparator" w:id="0">
    <w:p w:rsidR="00D32854" w:rsidRDefault="00D32854" w:rsidP="00A41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854" w:rsidRDefault="00D32854" w:rsidP="00A4180E">
      <w:pPr>
        <w:spacing w:after="0" w:line="240" w:lineRule="auto"/>
      </w:pPr>
      <w:r>
        <w:separator/>
      </w:r>
    </w:p>
  </w:footnote>
  <w:footnote w:type="continuationSeparator" w:id="0">
    <w:p w:rsidR="00D32854" w:rsidRDefault="00D32854" w:rsidP="00A418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854" w:rsidRDefault="00D32854">
    <w:pPr>
      <w:pStyle w:val="Header"/>
      <w:jc w:val="right"/>
    </w:pPr>
    <w:r>
      <w:fldChar w:fldCharType="begin"/>
    </w:r>
    <w:r>
      <w:instrText xml:space="preserve"> PAGE   \* MERGEFORMAT </w:instrText>
    </w:r>
    <w:r>
      <w:fldChar w:fldCharType="separate"/>
    </w:r>
    <w:r>
      <w:rPr>
        <w:noProof/>
      </w:rPr>
      <w:t>2</w:t>
    </w:r>
    <w:r>
      <w:fldChar w:fldCharType="end"/>
    </w:r>
  </w:p>
  <w:p w:rsidR="00D32854" w:rsidRDefault="00D328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7D4A"/>
    <w:rsid w:val="00142296"/>
    <w:rsid w:val="001D3ECF"/>
    <w:rsid w:val="002024D3"/>
    <w:rsid w:val="00276FC2"/>
    <w:rsid w:val="00291DE8"/>
    <w:rsid w:val="002A0A32"/>
    <w:rsid w:val="00334B17"/>
    <w:rsid w:val="00362A58"/>
    <w:rsid w:val="0038564D"/>
    <w:rsid w:val="00397A6C"/>
    <w:rsid w:val="004733CA"/>
    <w:rsid w:val="004835AE"/>
    <w:rsid w:val="004964E8"/>
    <w:rsid w:val="00510C08"/>
    <w:rsid w:val="00517D4A"/>
    <w:rsid w:val="0056796B"/>
    <w:rsid w:val="005B1FE1"/>
    <w:rsid w:val="00622023"/>
    <w:rsid w:val="006468A0"/>
    <w:rsid w:val="00665D51"/>
    <w:rsid w:val="006A7FC1"/>
    <w:rsid w:val="0075547E"/>
    <w:rsid w:val="007869B4"/>
    <w:rsid w:val="007C1665"/>
    <w:rsid w:val="007F46DA"/>
    <w:rsid w:val="00800FCA"/>
    <w:rsid w:val="008B6D9E"/>
    <w:rsid w:val="008D7A60"/>
    <w:rsid w:val="00A4180E"/>
    <w:rsid w:val="00A860A1"/>
    <w:rsid w:val="00AB4E77"/>
    <w:rsid w:val="00B36FD2"/>
    <w:rsid w:val="00B612B9"/>
    <w:rsid w:val="00BE7CDF"/>
    <w:rsid w:val="00C22E05"/>
    <w:rsid w:val="00CC5C9C"/>
    <w:rsid w:val="00D32854"/>
    <w:rsid w:val="00E127E6"/>
    <w:rsid w:val="00E717C1"/>
    <w:rsid w:val="00F160CD"/>
    <w:rsid w:val="00F86668"/>
    <w:rsid w:val="00FA5640"/>
    <w:rsid w:val="00FB0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D4A"/>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517D4A"/>
    <w:rPr>
      <w:color w:val="0000FF"/>
      <w:u w:val="single"/>
    </w:rPr>
  </w:style>
  <w:style w:type="paragraph" w:styleId="Header">
    <w:name w:val="header"/>
    <w:basedOn w:val="Normal"/>
    <w:link w:val="HeaderChar"/>
    <w:uiPriority w:val="99"/>
    <w:rsid w:val="00A4180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A4180E"/>
    <w:rPr>
      <w:rFonts w:ascii="Calibri" w:hAnsi="Calibri" w:cs="Calibri"/>
    </w:rPr>
  </w:style>
  <w:style w:type="paragraph" w:styleId="Footer">
    <w:name w:val="footer"/>
    <w:basedOn w:val="Normal"/>
    <w:link w:val="FooterChar"/>
    <w:uiPriority w:val="99"/>
    <w:rsid w:val="00A4180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4180E"/>
    <w:rPr>
      <w:rFonts w:ascii="Calibri" w:hAnsi="Calibri" w:cs="Calibri"/>
    </w:rPr>
  </w:style>
  <w:style w:type="paragraph" w:customStyle="1" w:styleId="abzacixml">
    <w:name w:val="abzaci_xml"/>
    <w:basedOn w:val="PlainText"/>
    <w:autoRedefine/>
    <w:uiPriority w:val="99"/>
    <w:rsid w:val="0075547E"/>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75547E"/>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mimgebixml">
    <w:name w:val="mimgebi_xml"/>
    <w:basedOn w:val="Normal"/>
    <w:uiPriority w:val="99"/>
    <w:rsid w:val="0075547E"/>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75547E"/>
    <w:pPr>
      <w:spacing w:before="120"/>
      <w:jc w:val="center"/>
    </w:pPr>
    <w:rPr>
      <w:b/>
      <w:bCs/>
      <w:lang w:val="fr-FR"/>
    </w:rPr>
  </w:style>
  <w:style w:type="paragraph" w:customStyle="1" w:styleId="sataurixml">
    <w:name w:val="satauri_xml"/>
    <w:basedOn w:val="abzacixml"/>
    <w:autoRedefine/>
    <w:uiPriority w:val="99"/>
    <w:rsid w:val="0075547E"/>
    <w:pPr>
      <w:spacing w:before="240" w:after="120"/>
      <w:jc w:val="center"/>
    </w:pPr>
    <w:rPr>
      <w:b/>
      <w:bCs/>
      <w:sz w:val="24"/>
      <w:szCs w:val="24"/>
    </w:rPr>
  </w:style>
  <w:style w:type="paragraph" w:customStyle="1" w:styleId="tarigixml">
    <w:name w:val="tarigi_xml"/>
    <w:basedOn w:val="abzacixml"/>
    <w:autoRedefine/>
    <w:uiPriority w:val="99"/>
    <w:rsid w:val="0075547E"/>
    <w:pPr>
      <w:spacing w:before="120" w:after="120"/>
      <w:ind w:firstLine="284"/>
      <w:jc w:val="center"/>
      <w:outlineLvl w:val="0"/>
    </w:pPr>
    <w:rPr>
      <w:b/>
      <w:bCs/>
      <w:lang w:eastAsia="ru-RU"/>
    </w:rPr>
  </w:style>
  <w:style w:type="paragraph" w:customStyle="1" w:styleId="adgilixml">
    <w:name w:val="adgili_xml"/>
    <w:basedOn w:val="Normal"/>
    <w:uiPriority w:val="99"/>
    <w:rsid w:val="0075547E"/>
    <w:pPr>
      <w:spacing w:before="120" w:after="120" w:line="240" w:lineRule="auto"/>
      <w:ind w:firstLine="284"/>
      <w:jc w:val="center"/>
      <w:outlineLvl w:val="0"/>
    </w:pPr>
    <w:rPr>
      <w:rFonts w:ascii="Sylfaen"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0926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372</Words>
  <Characters>2121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Begiashvili</dc:creator>
  <cp:keywords/>
  <dc:description/>
  <cp:lastModifiedBy>ndolidze</cp:lastModifiedBy>
  <cp:revision>4</cp:revision>
  <cp:lastPrinted>2013-09-20T07:43:00Z</cp:lastPrinted>
  <dcterms:created xsi:type="dcterms:W3CDTF">2013-09-16T09:58:00Z</dcterms:created>
  <dcterms:modified xsi:type="dcterms:W3CDTF">2013-09-20T09:22:00Z</dcterms:modified>
</cp:coreProperties>
</file>