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1ED" w:rsidRPr="00630D56" w:rsidRDefault="003A51ED" w:rsidP="003A51ED">
      <w:pPr>
        <w:spacing w:before="45" w:after="45" w:line="288" w:lineRule="auto"/>
        <w:jc w:val="center"/>
        <w:rPr>
          <w:rFonts w:ascii="Verdana" w:hAnsi="Verdana" w:cs="Times New Roman"/>
          <w:b/>
          <w:sz w:val="20"/>
          <w:szCs w:val="20"/>
          <w:lang w:val="ka-GE"/>
        </w:rPr>
      </w:pPr>
      <w:r w:rsidRPr="00630D56">
        <w:rPr>
          <w:rFonts w:ascii="Verdana" w:hAnsi="Verdana" w:cs="Times New Roman"/>
          <w:b/>
          <w:sz w:val="20"/>
          <w:szCs w:val="20"/>
        </w:rPr>
        <w:t>Temporary Identity Card Form</w:t>
      </w:r>
    </w:p>
    <w:p w:rsidR="003A51ED" w:rsidRPr="00630D56" w:rsidRDefault="003A51ED" w:rsidP="003A51ED">
      <w:pPr>
        <w:spacing w:before="45" w:after="45" w:line="288" w:lineRule="auto"/>
        <w:jc w:val="center"/>
        <w:rPr>
          <w:rFonts w:ascii="Verdana" w:hAnsi="Verdana" w:cs="Times New Roman"/>
          <w:sz w:val="20"/>
          <w:szCs w:val="20"/>
        </w:rPr>
      </w:pPr>
    </w:p>
    <w:p w:rsidR="003A51ED" w:rsidRPr="00630D56" w:rsidRDefault="003A51ED" w:rsidP="003A51ED">
      <w:pPr>
        <w:spacing w:before="45" w:after="45" w:line="288" w:lineRule="auto"/>
        <w:jc w:val="both"/>
        <w:rPr>
          <w:rFonts w:ascii="Verdana" w:hAnsi="Verdana" w:cs="Times New Roman"/>
          <w:b/>
          <w:sz w:val="20"/>
          <w:szCs w:val="20"/>
        </w:rPr>
      </w:pPr>
      <w:r w:rsidRPr="00630D56">
        <w:rPr>
          <w:rFonts w:ascii="Verdana" w:hAnsi="Verdana" w:cs="Times New Roman"/>
          <w:sz w:val="20"/>
          <w:szCs w:val="20"/>
        </w:rPr>
        <w:t>1. A temporary identity card (‘</w:t>
      </w:r>
      <w:r w:rsidRPr="00630D56">
        <w:rPr>
          <w:rFonts w:ascii="Verdana" w:hAnsi="Verdana" w:cs="Times New Roman"/>
          <w:color w:val="000000" w:themeColor="text1"/>
          <w:sz w:val="20"/>
          <w:szCs w:val="20"/>
        </w:rPr>
        <w:t>the card’</w:t>
      </w:r>
      <w:r w:rsidRPr="00630D56">
        <w:rPr>
          <w:rFonts w:ascii="Verdana" w:hAnsi="Verdana" w:cs="Times New Roman"/>
          <w:sz w:val="20"/>
          <w:szCs w:val="20"/>
        </w:rPr>
        <w:t>) is made of 100+-10 gr/m² cotton paper, which contains exclusive watermarks with visible and invisible fibres</w:t>
      </w:r>
      <w:r w:rsidRPr="00630D56">
        <w:rPr>
          <w:rFonts w:ascii="Verdana" w:hAnsi="Verdana" w:cs="Times New Roman"/>
          <w:b/>
          <w:sz w:val="20"/>
          <w:szCs w:val="20"/>
        </w:rPr>
        <w:t xml:space="preserve">.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2. The card is a two-page, bilingual (Georgian–English), 196X68 mm document containing 15 security elements; rear surface of the security paper is covered with substance that is transformed into strong glue at 90°C.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3. A hologram is integrated in the card and partially covers the photo.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4. The card contains a unique number made with the paint that turns green under UV light, and is visible in red on the rear surface of the paper. The first page contains the word ‘Georgia’, the name of the card and the coat of arms of Georgia, which is </w:t>
      </w:r>
      <w:r w:rsidRPr="00630D56">
        <w:rPr>
          <w:rFonts w:ascii="Verdana" w:hAnsi="Verdana" w:cs="Times New Roman"/>
          <w:iCs/>
          <w:sz w:val="20"/>
          <w:szCs w:val="20"/>
        </w:rPr>
        <w:t>contoured against the background</w:t>
      </w:r>
      <w:r w:rsidRPr="00630D56">
        <w:rPr>
          <w:rFonts w:ascii="Verdana" w:hAnsi="Verdana" w:cs="Times New Roman"/>
          <w:sz w:val="20"/>
          <w:szCs w:val="20"/>
        </w:rPr>
        <w:t xml:space="preserve">. The background is the alternation of green and blue colours.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5. The form of the card has a protective covering (pouch) that weighs 150+-25 gr/m². The state coat of arms of Georgia is integrated on the protective cover in invisible paint, which is fully visible under ultraviolet light.</w:t>
      </w:r>
    </w:p>
    <w:p w:rsidR="003A51ED" w:rsidRPr="00630D56" w:rsidRDefault="003A51ED" w:rsidP="003A51ED">
      <w:pPr>
        <w:spacing w:before="45" w:after="45" w:line="288" w:lineRule="auto"/>
        <w:jc w:val="both"/>
        <w:rPr>
          <w:rFonts w:ascii="Verdana" w:hAnsi="Verdana" w:cs="Times New Roman"/>
          <w:sz w:val="20"/>
          <w:szCs w:val="20"/>
          <w:lang w:val="ka-GE"/>
        </w:rPr>
      </w:pPr>
      <w:r w:rsidRPr="00630D56">
        <w:rPr>
          <w:rFonts w:ascii="Verdana" w:hAnsi="Verdana" w:cs="Times New Roman"/>
          <w:sz w:val="20"/>
          <w:szCs w:val="20"/>
          <w:lang w:val="ka-GE"/>
        </w:rPr>
        <w:t xml:space="preserve">6. The card shall contain the following </w:t>
      </w:r>
      <w:r w:rsidRPr="00630D56">
        <w:rPr>
          <w:rFonts w:ascii="Verdana" w:hAnsi="Verdana" w:cs="Times New Roman"/>
          <w:sz w:val="20"/>
          <w:szCs w:val="20"/>
        </w:rPr>
        <w:t>details</w:t>
      </w:r>
      <w:r w:rsidRPr="00630D56">
        <w:rPr>
          <w:rFonts w:ascii="Verdana" w:hAnsi="Verdana" w:cs="Times New Roman"/>
          <w:sz w:val="20"/>
          <w:szCs w:val="20"/>
          <w:lang w:val="ka-GE"/>
        </w:rPr>
        <w:t xml:space="preserve">: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a) name</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b) surname</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c) personal number</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d) date of birth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e) place of birth</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f) citizenship</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g) status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h) photo</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i) signature</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j) address (only in Georgian)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k) name of the issuing authority</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l) date of issue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m) date of expiry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n)  signature of the authorised person. </w:t>
      </w:r>
    </w:p>
    <w:p w:rsidR="003A51ED" w:rsidRPr="00630D56" w:rsidRDefault="003A51ED" w:rsidP="003A51ED">
      <w:pPr>
        <w:spacing w:before="45" w:after="45" w:line="288" w:lineRule="auto"/>
        <w:jc w:val="both"/>
        <w:rPr>
          <w:rFonts w:ascii="Verdana" w:hAnsi="Verdana" w:cs="Times New Roman"/>
          <w:color w:val="000000" w:themeColor="text1"/>
          <w:sz w:val="20"/>
          <w:szCs w:val="20"/>
        </w:rPr>
      </w:pPr>
      <w:r w:rsidRPr="00630D56">
        <w:rPr>
          <w:rFonts w:ascii="Verdana" w:hAnsi="Verdana" w:cs="Times New Roman"/>
          <w:sz w:val="20"/>
          <w:szCs w:val="20"/>
        </w:rPr>
        <w:t>7. Details specified in points (</w:t>
      </w:r>
      <w:r w:rsidRPr="00630D56">
        <w:rPr>
          <w:rFonts w:ascii="Verdana" w:hAnsi="Verdana" w:cs="Times New Roman"/>
          <w:color w:val="000000" w:themeColor="text1"/>
          <w:sz w:val="20"/>
          <w:szCs w:val="20"/>
        </w:rPr>
        <w:t xml:space="preserve">a-g), (j-m) of paragraph 6, are printed during the card personalisation. </w:t>
      </w:r>
    </w:p>
    <w:p w:rsidR="003A51ED" w:rsidRPr="00630D56" w:rsidRDefault="003A51ED" w:rsidP="003A51ED">
      <w:pPr>
        <w:spacing w:before="45" w:after="45" w:line="288" w:lineRule="auto"/>
        <w:jc w:val="both"/>
        <w:rPr>
          <w:rFonts w:ascii="Verdana" w:hAnsi="Verdana" w:cs="Times New Roman"/>
          <w:color w:val="000000" w:themeColor="text1"/>
          <w:sz w:val="20"/>
          <w:szCs w:val="20"/>
        </w:rPr>
      </w:pPr>
      <w:r w:rsidRPr="00630D56">
        <w:rPr>
          <w:rFonts w:ascii="Verdana" w:hAnsi="Verdana" w:cs="Times New Roman"/>
          <w:color w:val="000000" w:themeColor="text1"/>
          <w:sz w:val="20"/>
          <w:szCs w:val="20"/>
        </w:rPr>
        <w:t xml:space="preserve">8. The form of the card shall feature the name of the printery that produced the form of the card and the name of the customer with initials, as well as registration number and individual serial number. </w:t>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color w:val="000000" w:themeColor="text1"/>
          <w:sz w:val="20"/>
          <w:szCs w:val="20"/>
        </w:rPr>
        <w:t>9. Sample individual number: No S 0000000.  The first character (series) is a combination of letters – ‘s, t, u, p’ (</w:t>
      </w:r>
      <w:r w:rsidRPr="00630D56">
        <w:rPr>
          <w:rFonts w:ascii="Verdana" w:hAnsi="Verdana" w:cs="Times New Roman"/>
          <w:sz w:val="20"/>
          <w:szCs w:val="20"/>
        </w:rPr>
        <w:t>‘</w:t>
      </w:r>
      <w:r w:rsidRPr="00630D56">
        <w:rPr>
          <w:rFonts w:ascii="Sylfaen" w:hAnsi="Sylfaen" w:cs="Sylfaen"/>
          <w:sz w:val="20"/>
          <w:szCs w:val="20"/>
          <w:lang w:val="ka-GE"/>
        </w:rPr>
        <w:t>ს</w:t>
      </w:r>
      <w:r w:rsidRPr="00630D56">
        <w:rPr>
          <w:rFonts w:ascii="Verdana" w:hAnsi="Verdana" w:cs="Times New Roman"/>
          <w:sz w:val="20"/>
          <w:szCs w:val="20"/>
          <w:lang w:val="ka-GE"/>
        </w:rPr>
        <w:t>,</w:t>
      </w:r>
      <w:r w:rsidRPr="00630D56">
        <w:rPr>
          <w:rFonts w:ascii="Sylfaen" w:hAnsi="Sylfaen" w:cs="Sylfaen"/>
          <w:sz w:val="20"/>
          <w:szCs w:val="20"/>
          <w:lang w:val="ka-GE"/>
        </w:rPr>
        <w:t>ტ</w:t>
      </w:r>
      <w:r w:rsidRPr="00630D56">
        <w:rPr>
          <w:rFonts w:ascii="Verdana" w:hAnsi="Verdana" w:cs="Times New Roman"/>
          <w:sz w:val="20"/>
          <w:szCs w:val="20"/>
          <w:lang w:val="ka-GE"/>
        </w:rPr>
        <w:t>,</w:t>
      </w:r>
      <w:r w:rsidRPr="00630D56">
        <w:rPr>
          <w:rFonts w:ascii="Sylfaen" w:hAnsi="Sylfaen" w:cs="Sylfaen"/>
          <w:sz w:val="20"/>
          <w:szCs w:val="20"/>
          <w:lang w:val="ka-GE"/>
        </w:rPr>
        <w:t>უ</w:t>
      </w:r>
      <w:r w:rsidRPr="00630D56">
        <w:rPr>
          <w:rFonts w:ascii="Verdana" w:hAnsi="Verdana" w:cs="Times New Roman"/>
          <w:sz w:val="20"/>
          <w:szCs w:val="20"/>
          <w:lang w:val="ka-GE"/>
        </w:rPr>
        <w:t>,</w:t>
      </w:r>
      <w:r w:rsidRPr="00630D56">
        <w:rPr>
          <w:rFonts w:ascii="Sylfaen" w:hAnsi="Sylfaen" w:cs="Sylfaen"/>
          <w:sz w:val="20"/>
          <w:szCs w:val="20"/>
          <w:lang w:val="ka-GE"/>
        </w:rPr>
        <w:t>ფ</w:t>
      </w:r>
      <w:r w:rsidRPr="00630D56">
        <w:rPr>
          <w:rFonts w:ascii="Verdana" w:hAnsi="Verdana" w:cs="Sylfaen"/>
          <w:sz w:val="20"/>
          <w:szCs w:val="20"/>
        </w:rPr>
        <w:t>’</w:t>
      </w:r>
      <w:r w:rsidRPr="00630D56">
        <w:rPr>
          <w:rFonts w:ascii="Verdana" w:hAnsi="Verdana" w:cs="Times New Roman"/>
          <w:sz w:val="20"/>
          <w:szCs w:val="20"/>
        </w:rPr>
        <w:t>)</w:t>
      </w:r>
      <w:r w:rsidRPr="00630D56">
        <w:rPr>
          <w:rFonts w:ascii="Verdana" w:hAnsi="Verdana" w:cs="Times New Roman"/>
          <w:color w:val="000000" w:themeColor="text1"/>
          <w:sz w:val="20"/>
          <w:szCs w:val="20"/>
        </w:rPr>
        <w:t>, and the following six numbers are presented within the range of 0000001 to 9999999 (for example 1234567), exc</w:t>
      </w:r>
      <w:bookmarkStart w:id="0" w:name="_GoBack"/>
      <w:bookmarkEnd w:id="0"/>
      <w:r w:rsidRPr="00630D56">
        <w:rPr>
          <w:rFonts w:ascii="Verdana" w:hAnsi="Verdana" w:cs="Times New Roman"/>
          <w:color w:val="000000" w:themeColor="text1"/>
          <w:sz w:val="20"/>
          <w:szCs w:val="20"/>
        </w:rPr>
        <w:t>ept for the following combinations 666XXXX X666XXX, XX666XX, XXX666X, XXXX666.</w:t>
      </w:r>
    </w:p>
    <w:p w:rsidR="003A51ED" w:rsidRPr="00630D56" w:rsidRDefault="003A51ED" w:rsidP="003A51ED">
      <w:pPr>
        <w:spacing w:before="45" w:after="45" w:line="288" w:lineRule="auto"/>
        <w:jc w:val="both"/>
        <w:rPr>
          <w:rFonts w:ascii="Verdana" w:hAnsi="Verdana" w:cs="Times New Roman"/>
          <w:sz w:val="20"/>
          <w:szCs w:val="20"/>
        </w:rPr>
      </w:pPr>
    </w:p>
    <w:p w:rsidR="00630D56" w:rsidRDefault="003A51ED" w:rsidP="003A51ED">
      <w:pPr>
        <w:tabs>
          <w:tab w:val="left" w:pos="3385"/>
        </w:tabs>
        <w:spacing w:before="45" w:after="45" w:line="288" w:lineRule="auto"/>
        <w:jc w:val="both"/>
        <w:rPr>
          <w:rFonts w:ascii="Verdana" w:hAnsi="Verdana" w:cs="Times New Roman"/>
          <w:sz w:val="20"/>
          <w:szCs w:val="20"/>
        </w:rPr>
      </w:pPr>
      <w:r w:rsidRPr="00630D56">
        <w:rPr>
          <w:rFonts w:ascii="Verdana" w:hAnsi="Verdana" w:cs="Times New Roman"/>
          <w:sz w:val="20"/>
          <w:szCs w:val="20"/>
        </w:rPr>
        <w:tab/>
      </w:r>
    </w:p>
    <w:p w:rsidR="00630D56" w:rsidRDefault="00630D56" w:rsidP="003A51ED">
      <w:pPr>
        <w:tabs>
          <w:tab w:val="left" w:pos="3385"/>
        </w:tabs>
        <w:spacing w:before="45" w:after="45" w:line="288" w:lineRule="auto"/>
        <w:jc w:val="both"/>
        <w:rPr>
          <w:rFonts w:ascii="Verdana" w:hAnsi="Verdana" w:cs="Times New Roman"/>
          <w:sz w:val="20"/>
          <w:szCs w:val="20"/>
        </w:rPr>
      </w:pPr>
    </w:p>
    <w:p w:rsidR="003A51ED" w:rsidRPr="00630D56" w:rsidRDefault="003A51ED" w:rsidP="00630D56">
      <w:pPr>
        <w:tabs>
          <w:tab w:val="left" w:pos="3385"/>
        </w:tabs>
        <w:spacing w:before="45" w:after="45" w:line="288" w:lineRule="auto"/>
        <w:jc w:val="center"/>
        <w:rPr>
          <w:rFonts w:ascii="Verdana" w:hAnsi="Verdana" w:cs="Times New Roman"/>
          <w:b/>
          <w:sz w:val="20"/>
          <w:szCs w:val="20"/>
        </w:rPr>
      </w:pPr>
      <w:r w:rsidRPr="00630D56">
        <w:rPr>
          <w:rFonts w:ascii="Verdana" w:hAnsi="Verdana" w:cs="Times New Roman"/>
          <w:b/>
          <w:sz w:val="20"/>
          <w:szCs w:val="20"/>
        </w:rPr>
        <w:lastRenderedPageBreak/>
        <w:t>Temporary ID Card</w:t>
      </w:r>
    </w:p>
    <w:p w:rsidR="003A51ED" w:rsidRPr="00630D56" w:rsidRDefault="003A51ED" w:rsidP="003A51ED">
      <w:pPr>
        <w:spacing w:before="45" w:after="45" w:line="288" w:lineRule="auto"/>
        <w:jc w:val="both"/>
        <w:rPr>
          <w:rFonts w:ascii="Verdana" w:hAnsi="Verdana" w:cs="Times New Roman"/>
          <w:sz w:val="20"/>
          <w:szCs w:val="20"/>
        </w:rPr>
      </w:pP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Sylfaen"/>
          <w:b/>
          <w:i/>
          <w:noProof/>
          <w:sz w:val="20"/>
          <w:szCs w:val="20"/>
        </w:rPr>
        <w:drawing>
          <wp:inline distT="0" distB="0" distL="0" distR="0" wp14:anchorId="07299802" wp14:editId="61B94B9B">
            <wp:extent cx="6332220" cy="2175109"/>
            <wp:effectExtent l="0" t="0" r="0" b="0"/>
            <wp:docPr id="2" name="Picture 2" descr="Description: C:\Users\m.arabidze\Desktop\droebiti saidentifikacio mowmob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m.arabidze\Desktop\droebiti saidentifikacio mowmoba 2.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32220" cy="2175109"/>
                    </a:xfrm>
                    <a:prstGeom prst="rect">
                      <a:avLst/>
                    </a:prstGeom>
                    <a:noFill/>
                    <a:ln>
                      <a:noFill/>
                    </a:ln>
                  </pic:spPr>
                </pic:pic>
              </a:graphicData>
            </a:graphic>
          </wp:inline>
        </w:drawing>
      </w:r>
    </w:p>
    <w:p w:rsidR="003A51ED" w:rsidRPr="00630D56" w:rsidRDefault="003A51ED" w:rsidP="003A51ED">
      <w:pPr>
        <w:spacing w:before="45" w:after="45" w:line="288" w:lineRule="auto"/>
        <w:jc w:val="both"/>
        <w:rPr>
          <w:rFonts w:ascii="Verdana" w:hAnsi="Verdana" w:cs="Times New Roman"/>
          <w:sz w:val="20"/>
          <w:szCs w:val="20"/>
        </w:rPr>
      </w:pPr>
      <w:r w:rsidRPr="00630D56">
        <w:rPr>
          <w:rFonts w:ascii="Verdana" w:hAnsi="Verdana" w:cs="Times New Roman"/>
          <w:sz w:val="20"/>
          <w:szCs w:val="20"/>
        </w:rPr>
        <w:t xml:space="preserve"> </w:t>
      </w:r>
      <w:r w:rsidRPr="00630D56">
        <w:rPr>
          <w:rFonts w:ascii="Verdana" w:hAnsi="Verdana" w:cs="Times New Roman"/>
          <w:color w:val="545454"/>
          <w:sz w:val="20"/>
          <w:szCs w:val="20"/>
          <w:shd w:val="clear" w:color="auto" w:fill="FFFFFF"/>
        </w:rPr>
        <w:t xml:space="preserve"> </w:t>
      </w:r>
    </w:p>
    <w:p w:rsidR="003523FA" w:rsidRPr="00630D56" w:rsidRDefault="003523FA">
      <w:pPr>
        <w:rPr>
          <w:rFonts w:ascii="Verdana" w:hAnsi="Verdana"/>
          <w:sz w:val="20"/>
          <w:szCs w:val="20"/>
        </w:rPr>
      </w:pPr>
    </w:p>
    <w:sectPr w:rsidR="003523FA" w:rsidRPr="00630D56" w:rsidSect="004F47EF">
      <w:pgSz w:w="12240" w:h="15840"/>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B3"/>
    <w:rsid w:val="003523FA"/>
    <w:rsid w:val="003A51ED"/>
    <w:rsid w:val="00630D56"/>
    <w:rsid w:val="007F0446"/>
    <w:rsid w:val="00853D7D"/>
    <w:rsid w:val="00864F2A"/>
    <w:rsid w:val="00BD3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58838F-7CD9-4F3A-AA8E-8D7463CAC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1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51ED"/>
    <w:rPr>
      <w:sz w:val="16"/>
      <w:szCs w:val="16"/>
    </w:rPr>
  </w:style>
  <w:style w:type="paragraph" w:styleId="CommentText">
    <w:name w:val="annotation text"/>
    <w:basedOn w:val="Normal"/>
    <w:link w:val="CommentTextChar"/>
    <w:uiPriority w:val="99"/>
    <w:semiHidden/>
    <w:unhideWhenUsed/>
    <w:rsid w:val="003A51ED"/>
    <w:pPr>
      <w:spacing w:line="240" w:lineRule="auto"/>
    </w:pPr>
    <w:rPr>
      <w:sz w:val="20"/>
      <w:szCs w:val="20"/>
    </w:rPr>
  </w:style>
  <w:style w:type="character" w:customStyle="1" w:styleId="CommentTextChar">
    <w:name w:val="Comment Text Char"/>
    <w:basedOn w:val="DefaultParagraphFont"/>
    <w:link w:val="CommentText"/>
    <w:uiPriority w:val="99"/>
    <w:semiHidden/>
    <w:rsid w:val="003A51ED"/>
    <w:rPr>
      <w:sz w:val="20"/>
      <w:szCs w:val="20"/>
    </w:rPr>
  </w:style>
  <w:style w:type="paragraph" w:styleId="BalloonText">
    <w:name w:val="Balloon Text"/>
    <w:basedOn w:val="Normal"/>
    <w:link w:val="BalloonTextChar"/>
    <w:uiPriority w:val="99"/>
    <w:semiHidden/>
    <w:unhideWhenUsed/>
    <w:rsid w:val="003A51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1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mkvitsiani</dc:creator>
  <cp:lastModifiedBy>Mariana Kvitsiani</cp:lastModifiedBy>
  <cp:revision>2</cp:revision>
  <dcterms:created xsi:type="dcterms:W3CDTF">2014-12-10T13:02:00Z</dcterms:created>
  <dcterms:modified xsi:type="dcterms:W3CDTF">2014-12-10T13:02:00Z</dcterms:modified>
</cp:coreProperties>
</file>